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1DED012C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>Órdenes de</w:t>
      </w:r>
      <w:r w:rsidR="000D741E" w:rsidRPr="006E51C7">
        <w:rPr>
          <w:rFonts w:ascii="Arial" w:eastAsia="Times New Roman" w:hAnsi="Arial" w:cs="Arial"/>
          <w:lang w:eastAsia="es-PE"/>
        </w:rPr>
        <w:t xml:space="preserve"> Compra 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 xml:space="preserve">del Instituto de Educación Superior Tecnológico Público María Rosario Araoz Pinto- [Sede Central </w:t>
      </w:r>
      <w:r w:rsidR="00BE0945" w:rsidRPr="000D741E">
        <w:rPr>
          <w:rFonts w:ascii="Arial" w:eastAsia="Times New Roman" w:hAnsi="Arial" w:cs="Arial"/>
          <w:color w:val="000000"/>
          <w:lang w:eastAsia="es-PE"/>
        </w:rPr>
        <w:t>- IESTP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 xml:space="preserve"> María Rosario Araoz Pinto]</w:t>
      </w:r>
      <w:r w:rsidR="00C61209" w:rsidRPr="00C61209">
        <w:rPr>
          <w:rFonts w:ascii="Arial" w:eastAsia="Times New Roman" w:hAnsi="Arial" w:cs="Arial"/>
          <w:color w:val="000000"/>
          <w:lang w:eastAsia="es-PE"/>
        </w:rPr>
        <w:t>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AF1B68A" w:rsidR="00504D0A" w:rsidRPr="00C61209" w:rsidRDefault="00F81F47" w:rsidP="00504D0A">
            <w:pPr>
              <w:rPr>
                <w:rFonts w:ascii="Arial" w:hAnsi="Arial" w:cs="Arial"/>
                <w:color w:val="000000"/>
              </w:rPr>
            </w:pPr>
            <w:r w:rsidRPr="00F81F47">
              <w:rPr>
                <w:rFonts w:ascii="Arial" w:hAnsi="Arial" w:cs="Arial"/>
                <w:color w:val="000000"/>
              </w:rPr>
              <w:t xml:space="preserve">Órdenes </w:t>
            </w:r>
            <w:r w:rsidRPr="006E51C7">
              <w:rPr>
                <w:rFonts w:ascii="Arial" w:hAnsi="Arial" w:cs="Arial"/>
              </w:rPr>
              <w:t xml:space="preserve">de Compra </w:t>
            </w:r>
            <w:r w:rsidRPr="00F81F47">
              <w:rPr>
                <w:rFonts w:ascii="Arial" w:hAnsi="Arial" w:cs="Arial"/>
                <w:color w:val="000000"/>
              </w:rPr>
              <w:t xml:space="preserve">del Instituto de Educación Superior Tecnológico Público María Rosario Araoz Pinto- [Sede Central </w:t>
            </w:r>
            <w:proofErr w:type="gramStart"/>
            <w:r w:rsidRPr="00F81F47">
              <w:rPr>
                <w:rFonts w:ascii="Arial" w:hAnsi="Arial" w:cs="Arial"/>
                <w:color w:val="000000"/>
              </w:rPr>
              <w:t>-  IESTP</w:t>
            </w:r>
            <w:proofErr w:type="gramEnd"/>
            <w:r w:rsidRPr="00F81F47">
              <w:rPr>
                <w:rFonts w:ascii="Arial" w:hAnsi="Arial" w:cs="Arial"/>
                <w:color w:val="000000"/>
              </w:rPr>
              <w:t xml:space="preserve"> María Rosario Araoz Pinto]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464B437E" w:rsidR="00CD25C2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</w:t>
            </w:r>
            <w:r w:rsidR="00DC7DC8">
              <w:rPr>
                <w:rFonts w:asciiTheme="majorHAnsi" w:hAnsiTheme="majorHAnsi" w:cstheme="majorHAnsi"/>
              </w:rPr>
              <w:t>de compras realizadas</w:t>
            </w:r>
            <w:r>
              <w:rPr>
                <w:rFonts w:asciiTheme="majorHAnsi" w:hAnsiTheme="majorHAnsi" w:cstheme="majorHAnsi"/>
              </w:rPr>
              <w:t xml:space="preserve">, por el </w:t>
            </w:r>
            <w:r w:rsidR="00F81F47" w:rsidRPr="00F81F47">
              <w:rPr>
                <w:rFonts w:ascii="Arial" w:hAnsi="Arial" w:cs="Arial"/>
                <w:color w:val="000000"/>
              </w:rPr>
              <w:t>Instituto de Educación Superior Tecnológico Público María Rosario Araoz Pinto</w:t>
            </w:r>
            <w:r w:rsidR="00F81F4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 Sede Central con los proveedores de</w:t>
            </w:r>
            <w:r w:rsidR="00F81F47">
              <w:rPr>
                <w:rFonts w:asciiTheme="majorHAnsi" w:hAnsiTheme="majorHAnsi" w:cstheme="majorHAnsi"/>
              </w:rPr>
              <w:t>l instituto,</w:t>
            </w:r>
            <w:r w:rsidR="008B75EA">
              <w:rPr>
                <w:rFonts w:asciiTheme="majorHAnsi" w:hAnsiTheme="majorHAnsi" w:cstheme="majorHAnsi"/>
              </w:rPr>
              <w:t xml:space="preserve"> los datos permiten hacer el seguimiento a las contrataciones de bienes con el seguimiento de pago correspondiente </w:t>
            </w:r>
            <w:r w:rsidR="00F36B71">
              <w:rPr>
                <w:rFonts w:asciiTheme="majorHAnsi" w:hAnsiTheme="majorHAnsi" w:cstheme="majorHAnsi"/>
              </w:rPr>
              <w:t xml:space="preserve">al </w:t>
            </w:r>
            <w:r w:rsidR="008B75EA">
              <w:rPr>
                <w:rFonts w:asciiTheme="majorHAnsi" w:hAnsiTheme="majorHAnsi" w:cstheme="majorHAnsi"/>
              </w:rPr>
              <w:t xml:space="preserve">proveedor. </w:t>
            </w:r>
          </w:p>
          <w:p w14:paraId="5B6FFF53" w14:textId="1ED4C493" w:rsidR="00CD25C2" w:rsidRDefault="00C6120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Estas </w:t>
            </w:r>
            <w:r w:rsidR="00903428">
              <w:rPr>
                <w:rFonts w:asciiTheme="majorHAnsi" w:hAnsiTheme="majorHAnsi" w:cstheme="majorHAnsi"/>
              </w:rPr>
              <w:t>órdenes</w:t>
            </w:r>
            <w:r>
              <w:rPr>
                <w:rFonts w:asciiTheme="majorHAnsi" w:hAnsiTheme="majorHAnsi" w:cstheme="majorHAnsi"/>
              </w:rPr>
              <w:t xml:space="preserve"> de compra están </w:t>
            </w:r>
            <w:r w:rsidR="00903428">
              <w:rPr>
                <w:rFonts w:asciiTheme="majorHAnsi" w:hAnsiTheme="majorHAnsi" w:cstheme="majorHAnsi"/>
              </w:rPr>
              <w:t xml:space="preserve">caracterizadas por el año de generación, numero de orden de compra, ruc y razón social del proveedor, fuente de financiamiento, tiempos de entrega, gerencia responsable de la adquisición, monto total de la orden, fases del registro SIAF y fechas de conformidad e ingreso a </w:t>
            </w:r>
            <w:r w:rsidR="006D1A94">
              <w:rPr>
                <w:rFonts w:asciiTheme="majorHAnsi" w:hAnsiTheme="majorHAnsi" w:cstheme="majorHAnsi"/>
              </w:rPr>
              <w:t>almacén</w:t>
            </w:r>
            <w:r w:rsidR="00903428"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5E55251" w:rsidR="00504D0A" w:rsidRDefault="00BE0945" w:rsidP="00504D0A">
            <w:pPr>
              <w:rPr>
                <w:rFonts w:asciiTheme="majorHAnsi" w:hAnsiTheme="majorHAnsi" w:cstheme="majorHAnsi"/>
              </w:rPr>
            </w:pPr>
            <w:r w:rsidRPr="00BE0945">
              <w:rPr>
                <w:rFonts w:asciiTheme="majorHAnsi" w:hAnsiTheme="majorHAnsi" w:cstheme="majorHAnsi"/>
              </w:rPr>
              <w:t xml:space="preserve">IESTP María Rosario Araoz Pinto </w:t>
            </w:r>
            <w:r w:rsidR="003E6D0B">
              <w:rPr>
                <w:rFonts w:asciiTheme="majorHAnsi" w:hAnsiTheme="majorHAnsi" w:cstheme="majorHAnsi"/>
              </w:rPr>
              <w:t>– Sede Central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15B7BE" w:rsidR="00504D0A" w:rsidRPr="00BE0945" w:rsidRDefault="00504D0A" w:rsidP="00504D0A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30295A8" w:rsidR="00504D0A" w:rsidRPr="00BE0945" w:rsidRDefault="00504D0A" w:rsidP="00504D0A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B26D541" w:rsidR="00504D0A" w:rsidRPr="00BE0945" w:rsidRDefault="000F22C3" w:rsidP="00504D0A">
            <w:pPr>
              <w:rPr>
                <w:rFonts w:asciiTheme="majorHAnsi" w:hAnsiTheme="majorHAnsi" w:cstheme="majorHAnsi"/>
                <w:color w:val="FF0000"/>
              </w:rPr>
            </w:pPr>
            <w:r w:rsidRPr="001973CB">
              <w:rPr>
                <w:rFonts w:asciiTheme="majorHAnsi" w:hAnsiTheme="majorHAnsi" w:cstheme="majorHAnsi"/>
              </w:rPr>
              <w:t>2022-10-</w:t>
            </w:r>
            <w:r w:rsidR="00FC66C9" w:rsidRPr="001973CB">
              <w:rPr>
                <w:rFonts w:asciiTheme="majorHAnsi" w:hAnsiTheme="majorHAnsi" w:cstheme="majorHAnsi"/>
              </w:rPr>
              <w:t>2</w:t>
            </w:r>
            <w:r w:rsidRPr="001973CB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BB0ED6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</w:t>
            </w:r>
            <w:r w:rsidR="001973CB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1973CB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34209A" w:rsidR="00CD25C2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1589021">
    <w:abstractNumId w:val="4"/>
  </w:num>
  <w:num w:numId="2" w16cid:durableId="1054892595">
    <w:abstractNumId w:val="2"/>
  </w:num>
  <w:num w:numId="3" w16cid:durableId="1112943115">
    <w:abstractNumId w:val="1"/>
  </w:num>
  <w:num w:numId="4" w16cid:durableId="675228766">
    <w:abstractNumId w:val="0"/>
  </w:num>
  <w:num w:numId="5" w16cid:durableId="359085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D741E"/>
    <w:rsid w:val="000F22C3"/>
    <w:rsid w:val="00116DF8"/>
    <w:rsid w:val="00182C03"/>
    <w:rsid w:val="001973CB"/>
    <w:rsid w:val="0020585A"/>
    <w:rsid w:val="00297BE5"/>
    <w:rsid w:val="00306482"/>
    <w:rsid w:val="003D0AF5"/>
    <w:rsid w:val="003D6FF9"/>
    <w:rsid w:val="003E4836"/>
    <w:rsid w:val="003E6D0B"/>
    <w:rsid w:val="0048753E"/>
    <w:rsid w:val="004F1D9B"/>
    <w:rsid w:val="00504D0A"/>
    <w:rsid w:val="0053263F"/>
    <w:rsid w:val="005F2C43"/>
    <w:rsid w:val="00636A28"/>
    <w:rsid w:val="00647FB5"/>
    <w:rsid w:val="00682CD5"/>
    <w:rsid w:val="006D1A94"/>
    <w:rsid w:val="006E51C7"/>
    <w:rsid w:val="0070589E"/>
    <w:rsid w:val="00717CED"/>
    <w:rsid w:val="007840A6"/>
    <w:rsid w:val="00876384"/>
    <w:rsid w:val="008B75EA"/>
    <w:rsid w:val="00903428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0945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C7DC8"/>
    <w:rsid w:val="00EB1A82"/>
    <w:rsid w:val="00F1229D"/>
    <w:rsid w:val="00F36B71"/>
    <w:rsid w:val="00F66923"/>
    <w:rsid w:val="00F71199"/>
    <w:rsid w:val="00F81F47"/>
    <w:rsid w:val="00FA048A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HP</cp:lastModifiedBy>
  <cp:revision>12</cp:revision>
  <dcterms:created xsi:type="dcterms:W3CDTF">2022-10-21T17:38:00Z</dcterms:created>
  <dcterms:modified xsi:type="dcterms:W3CDTF">2022-10-28T21:50:00Z</dcterms:modified>
</cp:coreProperties>
</file>