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DB1A" w14:textId="77777777" w:rsidR="00610329" w:rsidRPr="00281797" w:rsidRDefault="00610329" w:rsidP="00610329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3B153A0E" w14:textId="551E104D" w:rsidR="00610329" w:rsidRPr="00025376" w:rsidRDefault="00610329" w:rsidP="00025376">
      <w:pPr>
        <w:spacing w:before="60" w:after="0" w:line="276" w:lineRule="auto"/>
        <w:jc w:val="both"/>
        <w:rPr>
          <w:rFonts w:ascii="Roboto" w:hAnsi="Roboto" w:cstheme="majorHAnsi"/>
          <w:sz w:val="24"/>
          <w:szCs w:val="24"/>
        </w:rPr>
      </w:pPr>
      <w:r w:rsidRPr="00025376">
        <w:rPr>
          <w:rFonts w:ascii="Roboto" w:hAnsi="Roboto" w:cstheme="majorHAnsi"/>
          <w:sz w:val="24"/>
          <w:szCs w:val="24"/>
        </w:rPr>
        <w:t xml:space="preserve">Metadatos del dataset: </w:t>
      </w:r>
      <w:r w:rsidR="00E9350E">
        <w:rPr>
          <w:rFonts w:ascii="Roboto" w:hAnsi="Roboto" w:cstheme="majorHAnsi"/>
          <w:sz w:val="24"/>
          <w:szCs w:val="24"/>
        </w:rPr>
        <w:t xml:space="preserve">Padrón de Beneficiarios OMAPED </w:t>
      </w:r>
      <w:r w:rsidRPr="00025376">
        <w:rPr>
          <w:rFonts w:ascii="Roboto" w:hAnsi="Roboto" w:cstheme="majorHAnsi"/>
          <w:sz w:val="24"/>
          <w:szCs w:val="24"/>
        </w:rPr>
        <w:t xml:space="preserve">– Honorable Municipalidad Provincial de Pasco [HMPP] </w:t>
      </w:r>
    </w:p>
    <w:p w14:paraId="3860FB1C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</w:p>
    <w:p w14:paraId="7B8E3AB5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  <w:r w:rsidRPr="00025376">
        <w:rPr>
          <w:rFonts w:ascii="Roboto" w:hAnsi="Roboto" w:cstheme="majorHAnsi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8"/>
        <w:gridCol w:w="7938"/>
      </w:tblGrid>
      <w:tr w:rsidR="00610329" w:rsidRPr="00025376" w14:paraId="185C3997" w14:textId="77777777" w:rsidTr="00025376">
        <w:tc>
          <w:tcPr>
            <w:tcW w:w="1204" w:type="pct"/>
            <w:vAlign w:val="center"/>
          </w:tcPr>
          <w:p w14:paraId="1A6F3448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3796" w:type="pct"/>
          </w:tcPr>
          <w:p w14:paraId="373571D1" w14:textId="3DCD72E9" w:rsidR="00610329" w:rsidRPr="00025376" w:rsidRDefault="00861283" w:rsidP="00610329">
            <w:pPr>
              <w:spacing w:before="60" w:after="0" w:line="276" w:lineRule="auto"/>
              <w:rPr>
                <w:rFonts w:ascii="Roboto" w:hAnsi="Roboto" w:cstheme="majorHAnsi"/>
                <w:sz w:val="24"/>
                <w:szCs w:val="24"/>
              </w:rPr>
            </w:pPr>
            <w:r w:rsidRPr="00861283">
              <w:rPr>
                <w:rFonts w:ascii="Roboto" w:hAnsi="Roboto" w:cstheme="majorHAnsi"/>
                <w:sz w:val="24"/>
                <w:szCs w:val="24"/>
              </w:rPr>
              <w:t xml:space="preserve">Lista de </w:t>
            </w:r>
            <w:r w:rsidR="00297661">
              <w:rPr>
                <w:rFonts w:ascii="Roboto" w:hAnsi="Roboto" w:cstheme="majorHAnsi"/>
                <w:sz w:val="24"/>
                <w:szCs w:val="24"/>
              </w:rPr>
              <w:t xml:space="preserve">Beneficiarios OMAPED 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– Honorable Municipalidad Provincial de Pasco [HMPP] </w:t>
            </w:r>
          </w:p>
        </w:tc>
      </w:tr>
      <w:tr w:rsidR="00610329" w:rsidRPr="00025376" w14:paraId="7A26E9A8" w14:textId="77777777" w:rsidTr="00025376">
        <w:tc>
          <w:tcPr>
            <w:tcW w:w="1204" w:type="pct"/>
            <w:vAlign w:val="center"/>
          </w:tcPr>
          <w:p w14:paraId="251A277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3796" w:type="pct"/>
          </w:tcPr>
          <w:p w14:paraId="77685F8F" w14:textId="02906F59" w:rsidR="00610329" w:rsidRPr="00025376" w:rsidRDefault="00F82CEF" w:rsidP="00861283">
            <w:pPr>
              <w:shd w:val="clear" w:color="auto" w:fill="FFFFFF"/>
              <w:spacing w:before="60" w:after="60"/>
              <w:jc w:val="both"/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</w:pPr>
            <w:hyperlink r:id="rId4" w:history="1">
              <w:r w:rsidRPr="002C1DF0">
                <w:rPr>
                  <w:rStyle w:val="Hipervnculo"/>
                  <w:rFonts w:ascii="Roboto" w:eastAsia="Times New Roman" w:hAnsi="Roboto" w:cs="Open Sans"/>
                  <w:sz w:val="24"/>
                  <w:szCs w:val="24"/>
                  <w:lang w:eastAsia="es-PE"/>
                </w:rPr>
                <w:t>https://www.datosabiertos.gob.pe/dataset/padr%C3%B3n-de-beneficiarios-omaped-hmpp</w:t>
              </w:r>
            </w:hyperlink>
            <w:r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10329" w:rsidRPr="00025376" w14:paraId="2768755C" w14:textId="77777777" w:rsidTr="00025376">
        <w:tc>
          <w:tcPr>
            <w:tcW w:w="1204" w:type="pct"/>
            <w:vAlign w:val="center"/>
          </w:tcPr>
          <w:p w14:paraId="41DEC3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3796" w:type="pct"/>
          </w:tcPr>
          <w:p w14:paraId="2D1DD9C4" w14:textId="1DEB536D" w:rsidR="00025376" w:rsidRDefault="00610329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Información de los 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Beneficiarios OMAPED</w:t>
            </w:r>
          </w:p>
          <w:p w14:paraId="67EC44E7" w14:textId="77777777" w:rsidR="001C7B30" w:rsidRPr="00025376" w:rsidRDefault="001C7B30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</w:p>
          <w:p w14:paraId="3D56460D" w14:textId="0488AE60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La lista de beneficiarios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está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caracterizada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por: </w:t>
            </w:r>
          </w:p>
          <w:p w14:paraId="55BF4FE2" w14:textId="1981968A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NUMERO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,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DEPARTAMENTO, PROVINCIA, DISTRITO, DNI/CE, NOMBRES_Y_APELLIDOS.</w:t>
            </w:r>
          </w:p>
        </w:tc>
      </w:tr>
      <w:tr w:rsidR="00610329" w:rsidRPr="00025376" w14:paraId="69D6267D" w14:textId="77777777" w:rsidTr="00025376">
        <w:tc>
          <w:tcPr>
            <w:tcW w:w="1204" w:type="pct"/>
            <w:vAlign w:val="center"/>
          </w:tcPr>
          <w:p w14:paraId="6D6AFF3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3796" w:type="pct"/>
          </w:tcPr>
          <w:p w14:paraId="3CCEEFE6" w14:textId="07AF59A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Municipalidad Provincial de Pasco</w:t>
            </w:r>
          </w:p>
        </w:tc>
      </w:tr>
      <w:tr w:rsidR="00610329" w:rsidRPr="00025376" w14:paraId="4B629F40" w14:textId="77777777" w:rsidTr="00025376">
        <w:tc>
          <w:tcPr>
            <w:tcW w:w="1204" w:type="pct"/>
            <w:vAlign w:val="center"/>
          </w:tcPr>
          <w:p w14:paraId="578F84B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3796" w:type="pct"/>
          </w:tcPr>
          <w:p w14:paraId="37E4461D" w14:textId="6608FC27" w:rsidR="00610329" w:rsidRPr="00025376" w:rsidRDefault="00610329" w:rsidP="001C7B30">
            <w:pPr>
              <w:spacing w:before="60" w:after="60"/>
              <w:jc w:val="both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Oficina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 xml:space="preserve"> Municipal de Atención a la Persona con Discapacidad.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610329" w:rsidRPr="00025376" w14:paraId="5A0CAA6F" w14:textId="77777777" w:rsidTr="00025376">
        <w:tc>
          <w:tcPr>
            <w:tcW w:w="1204" w:type="pct"/>
            <w:vAlign w:val="center"/>
          </w:tcPr>
          <w:p w14:paraId="2184367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3796" w:type="pct"/>
          </w:tcPr>
          <w:p w14:paraId="682B23E3" w14:textId="1E63DA39" w:rsidR="00610329" w:rsidRPr="00025376" w:rsidRDefault="001C7B30" w:rsidP="001B4FD5">
            <w:pPr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Gobernabilidad, Padrón de Beneficiarios OMAPED, Municipalidad Provincial de Pasco.</w:t>
            </w:r>
          </w:p>
        </w:tc>
      </w:tr>
      <w:tr w:rsidR="00610329" w:rsidRPr="00025376" w14:paraId="466B6F4E" w14:textId="77777777" w:rsidTr="00025376">
        <w:tc>
          <w:tcPr>
            <w:tcW w:w="1204" w:type="pct"/>
            <w:vAlign w:val="center"/>
          </w:tcPr>
          <w:p w14:paraId="32F33E8A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3796" w:type="pct"/>
          </w:tcPr>
          <w:p w14:paraId="38B30249" w14:textId="2263D613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5</w:t>
            </w:r>
          </w:p>
        </w:tc>
      </w:tr>
      <w:tr w:rsidR="00610329" w:rsidRPr="00025376" w14:paraId="7EBEA86B" w14:textId="77777777" w:rsidTr="00025376">
        <w:tc>
          <w:tcPr>
            <w:tcW w:w="1204" w:type="pct"/>
            <w:vAlign w:val="center"/>
          </w:tcPr>
          <w:p w14:paraId="2299D3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3796" w:type="pct"/>
          </w:tcPr>
          <w:p w14:paraId="025129D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Trimestral</w:t>
            </w:r>
          </w:p>
        </w:tc>
      </w:tr>
      <w:tr w:rsidR="00610329" w:rsidRPr="00025376" w14:paraId="65582211" w14:textId="77777777" w:rsidTr="00025376">
        <w:tc>
          <w:tcPr>
            <w:tcW w:w="1204" w:type="pct"/>
            <w:vAlign w:val="center"/>
          </w:tcPr>
          <w:p w14:paraId="734FFB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3796" w:type="pct"/>
            <w:vAlign w:val="center"/>
          </w:tcPr>
          <w:p w14:paraId="5E61B48B" w14:textId="1369633E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5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, 16:</w:t>
            </w:r>
            <w:r w:rsidR="00767AA3">
              <w:rPr>
                <w:rFonts w:ascii="Roboto" w:hAnsi="Roboto" w:cstheme="majorHAnsi"/>
                <w:sz w:val="24"/>
                <w:szCs w:val="24"/>
              </w:rPr>
              <w:t>17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(UTC-05:00)</w:t>
            </w:r>
          </w:p>
        </w:tc>
      </w:tr>
      <w:tr w:rsidR="00610329" w:rsidRPr="00025376" w14:paraId="78B491DC" w14:textId="77777777" w:rsidTr="00025376">
        <w:tc>
          <w:tcPr>
            <w:tcW w:w="1204" w:type="pct"/>
            <w:vAlign w:val="center"/>
          </w:tcPr>
          <w:p w14:paraId="011FE3C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3796" w:type="pct"/>
            <w:vAlign w:val="center"/>
          </w:tcPr>
          <w:p w14:paraId="3F714D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1.0</w:t>
            </w:r>
          </w:p>
        </w:tc>
      </w:tr>
      <w:tr w:rsidR="00610329" w:rsidRPr="00767AA3" w14:paraId="0E215C19" w14:textId="77777777" w:rsidTr="00025376">
        <w:tc>
          <w:tcPr>
            <w:tcW w:w="1204" w:type="pct"/>
            <w:vAlign w:val="center"/>
          </w:tcPr>
          <w:p w14:paraId="424C97D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3796" w:type="pct"/>
            <w:vAlign w:val="center"/>
          </w:tcPr>
          <w:p w14:paraId="0F6AC557" w14:textId="77777777" w:rsidR="00610329" w:rsidRPr="00025376" w:rsidRDefault="00F82CEF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  <w:lang w:val="en-US"/>
              </w:rPr>
            </w:pPr>
            <w:hyperlink r:id="rId5" w:history="1">
              <w:r w:rsidR="00610329" w:rsidRPr="00025376">
                <w:rPr>
                  <w:rFonts w:ascii="Roboto" w:hAnsi="Roboto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610329" w:rsidRPr="00025376" w14:paraId="61E1BFED" w14:textId="77777777" w:rsidTr="00025376">
        <w:tc>
          <w:tcPr>
            <w:tcW w:w="1204" w:type="pct"/>
            <w:vAlign w:val="center"/>
          </w:tcPr>
          <w:p w14:paraId="30D6D5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3796" w:type="pct"/>
            <w:vAlign w:val="center"/>
          </w:tcPr>
          <w:p w14:paraId="3CBAB5EB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Español</w:t>
            </w:r>
          </w:p>
        </w:tc>
      </w:tr>
      <w:tr w:rsidR="00610329" w:rsidRPr="00025376" w14:paraId="5196152E" w14:textId="77777777" w:rsidTr="00025376">
        <w:tc>
          <w:tcPr>
            <w:tcW w:w="1204" w:type="pct"/>
            <w:vAlign w:val="center"/>
          </w:tcPr>
          <w:p w14:paraId="2C8CD2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3796" w:type="pct"/>
            <w:vAlign w:val="center"/>
          </w:tcPr>
          <w:p w14:paraId="318189F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Público</w:t>
            </w:r>
          </w:p>
        </w:tc>
      </w:tr>
      <w:tr w:rsidR="00610329" w:rsidRPr="00025376" w14:paraId="23F349D5" w14:textId="77777777" w:rsidTr="00025376">
        <w:tc>
          <w:tcPr>
            <w:tcW w:w="1204" w:type="pct"/>
          </w:tcPr>
          <w:p w14:paraId="05B760C1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3796" w:type="pct"/>
          </w:tcPr>
          <w:p w14:paraId="670773D3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Dataset</w:t>
            </w:r>
          </w:p>
        </w:tc>
      </w:tr>
      <w:tr w:rsidR="00610329" w:rsidRPr="00025376" w14:paraId="1785250C" w14:textId="77777777" w:rsidTr="00025376">
        <w:tc>
          <w:tcPr>
            <w:tcW w:w="1204" w:type="pct"/>
          </w:tcPr>
          <w:p w14:paraId="4764449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3796" w:type="pct"/>
          </w:tcPr>
          <w:p w14:paraId="6CA881B6" w14:textId="4F17753D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XLSX</w:t>
            </w:r>
          </w:p>
        </w:tc>
      </w:tr>
      <w:tr w:rsidR="00610329" w:rsidRPr="00025376" w14:paraId="6C5D04A5" w14:textId="77777777" w:rsidTr="00025376">
        <w:tc>
          <w:tcPr>
            <w:tcW w:w="1204" w:type="pct"/>
          </w:tcPr>
          <w:p w14:paraId="69EAEFA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3796" w:type="pct"/>
          </w:tcPr>
          <w:p w14:paraId="74F8157B" w14:textId="4755138D" w:rsidR="00610329" w:rsidRPr="00025376" w:rsidRDefault="00F304D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Chaupimarca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- 2022</w:t>
            </w:r>
          </w:p>
        </w:tc>
      </w:tr>
      <w:tr w:rsidR="00610329" w:rsidRPr="00025376" w14:paraId="64132E61" w14:textId="77777777" w:rsidTr="00025376">
        <w:tc>
          <w:tcPr>
            <w:tcW w:w="1204" w:type="pct"/>
          </w:tcPr>
          <w:p w14:paraId="47881C9C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3796" w:type="pct"/>
          </w:tcPr>
          <w:p w14:paraId="4BBE7173" w14:textId="11E0C284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color w:val="404040" w:themeColor="text1" w:themeTint="BF"/>
                <w:sz w:val="24"/>
                <w:szCs w:val="24"/>
              </w:rPr>
            </w:pPr>
            <w:r w:rsidRPr="00861283">
              <w:rPr>
                <w:rStyle w:val="Hipervnculo"/>
                <w:rFonts w:ascii="Roboto" w:hAnsi="Roboto" w:cstheme="majorHAnsi"/>
                <w:sz w:val="24"/>
                <w:szCs w:val="24"/>
              </w:rPr>
              <w:t>informaticasistemas</w:t>
            </w:r>
            <w:hyperlink r:id="rId6" w:history="1"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@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email.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muni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pasco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.gob.pe</w:t>
              </w:r>
            </w:hyperlink>
          </w:p>
        </w:tc>
      </w:tr>
    </w:tbl>
    <w:p w14:paraId="75D2212B" w14:textId="61A2BC40" w:rsidR="001F19FB" w:rsidRDefault="001F19FB"/>
    <w:sectPr w:rsidR="001F19FB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charset w:val="00"/>
    <w:family w:val="modern"/>
    <w:pitch w:val="variable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3"/>
    <w:rsid w:val="00025376"/>
    <w:rsid w:val="001C7B30"/>
    <w:rsid w:val="001F19FB"/>
    <w:rsid w:val="00297661"/>
    <w:rsid w:val="002A762F"/>
    <w:rsid w:val="002D5A10"/>
    <w:rsid w:val="00395AFA"/>
    <w:rsid w:val="004F15A3"/>
    <w:rsid w:val="00610329"/>
    <w:rsid w:val="006C779F"/>
    <w:rsid w:val="00767AA3"/>
    <w:rsid w:val="007F1A25"/>
    <w:rsid w:val="00861283"/>
    <w:rsid w:val="00897BF8"/>
    <w:rsid w:val="008D3AB0"/>
    <w:rsid w:val="00967298"/>
    <w:rsid w:val="00C8208C"/>
    <w:rsid w:val="00CC2461"/>
    <w:rsid w:val="00E9350E"/>
    <w:rsid w:val="00F304D5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7A51C4"/>
  <w14:defaultImageDpi w14:val="32767"/>
  <w15:chartTrackingRefBased/>
  <w15:docId w15:val="{6BCDEF07-85B6-4DB0-B7DB-427417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3AB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8D3AB0"/>
    <w:pPr>
      <w:widowControl w:val="0"/>
      <w:spacing w:after="0" w:line="240" w:lineRule="auto"/>
      <w:ind w:left="100"/>
    </w:pPr>
    <w:rPr>
      <w:rFonts w:ascii="Titillium" w:eastAsia="Titillium" w:hAnsi="Titillium" w:cs="Times New Roman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AB0"/>
    <w:rPr>
      <w:rFonts w:ascii="Titillium" w:eastAsia="Titillium" w:hAnsi="Titillium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103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10329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i@munisanbartol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hyperlink" Target="https://www.datosabiertos.gob.pe/dataset/padr%C3%B3n-de-beneficiarios-omaped-hmp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Walcer Chavez Sanchez</dc:creator>
  <cp:keywords/>
  <dc:description/>
  <cp:lastModifiedBy>Walcer Chavez Sanchez</cp:lastModifiedBy>
  <cp:revision>10</cp:revision>
  <dcterms:created xsi:type="dcterms:W3CDTF">2022-11-14T15:46:00Z</dcterms:created>
  <dcterms:modified xsi:type="dcterms:W3CDTF">2022-11-16T14:14:00Z</dcterms:modified>
</cp:coreProperties>
</file>