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C5B8563" w:rsidR="009F0CA5" w:rsidRPr="0088728F" w:rsidRDefault="009F0CA5" w:rsidP="00BE2CC3">
      <w:pPr>
        <w:rPr>
          <w:rFonts w:ascii="Arial" w:eastAsia="Times New Roman" w:hAnsi="Arial" w:cs="Arial"/>
          <w:color w:val="000000"/>
          <w:lang w:val="es-419" w:eastAsia="es-419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8728F" w:rsidRPr="0088728F">
        <w:rPr>
          <w:rFonts w:ascii="Arial" w:eastAsia="Times New Roman" w:hAnsi="Arial" w:cs="Arial"/>
          <w:color w:val="000000"/>
          <w:lang w:val="es-419" w:eastAsia="es-419"/>
        </w:rPr>
        <w:t xml:space="preserve">Licencias de Funcionamiento </w:t>
      </w:r>
      <w:r w:rsidR="00005A96">
        <w:rPr>
          <w:rFonts w:ascii="Arial" w:eastAsia="Times New Roman" w:hAnsi="Arial" w:cs="Arial"/>
          <w:color w:val="000000"/>
          <w:lang w:val="es-419" w:eastAsia="es-419"/>
        </w:rPr>
        <w:t xml:space="preserve">de la </w:t>
      </w:r>
      <w:r w:rsidR="0088728F" w:rsidRPr="0088728F">
        <w:rPr>
          <w:rFonts w:ascii="Arial" w:eastAsia="Times New Roman" w:hAnsi="Arial" w:cs="Arial"/>
          <w:color w:val="000000"/>
          <w:lang w:val="es-419" w:eastAsia="es-419"/>
        </w:rPr>
        <w:t>Municipalidad Distrital de Ventanilla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52FAC70" w:rsidR="00504D0A" w:rsidRDefault="00CE0554" w:rsidP="000D64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</w:t>
            </w:r>
            <w:r w:rsidR="00005A96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DE FUNCIONAMIENTO DE LA MUNICIPALIDAD</w:t>
            </w:r>
            <w:r w:rsidR="008B299A">
              <w:rPr>
                <w:rFonts w:asciiTheme="majorHAnsi" w:hAnsiTheme="majorHAnsi" w:cstheme="majorHAnsi"/>
              </w:rPr>
              <w:t xml:space="preserve"> DISTRITAL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="000D640B">
              <w:rPr>
                <w:rFonts w:asciiTheme="majorHAnsi" w:hAnsiTheme="majorHAnsi" w:cstheme="majorHAnsi"/>
              </w:rPr>
              <w:t>VENTANILLA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3146FDE" w:rsidR="00504D0A" w:rsidRDefault="00C31779" w:rsidP="00BC1769">
            <w:pPr>
              <w:rPr>
                <w:rFonts w:asciiTheme="majorHAnsi" w:hAnsiTheme="majorHAnsi" w:cstheme="majorHAnsi"/>
              </w:rPr>
            </w:pPr>
            <w:hyperlink r:id="rId5" w:history="1">
              <w:r w:rsidRPr="002C4689">
                <w:rPr>
                  <w:rStyle w:val="Hipervnculo"/>
                  <w:rFonts w:asciiTheme="majorHAnsi" w:hAnsiTheme="majorHAnsi" w:cstheme="majorHAnsi"/>
                </w:rPr>
                <w:t>www.datosabiertos.gob.pe/dataset/licencias-de-funcionamiento-de-la-municipalidad-distrital-de-ventanilla</w:t>
              </w:r>
            </w:hyperlink>
          </w:p>
        </w:tc>
      </w:tr>
      <w:tr w:rsidR="00504D0A" w14:paraId="2EC58AEF" w14:textId="77777777" w:rsidTr="00BC1769">
        <w:trPr>
          <w:trHeight w:val="21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238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A77CAA5" w14:textId="5F4CA6AD" w:rsidR="00BC1769" w:rsidRDefault="00BC1769" w:rsidP="000D640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las licencias de funcionamiento emitidas por la Municipalidad Distrital de </w:t>
            </w:r>
            <w:r w:rsidR="007D7C36">
              <w:rPr>
                <w:rFonts w:asciiTheme="majorHAnsi" w:hAnsiTheme="majorHAnsi" w:cstheme="majorHAnsi"/>
              </w:rPr>
              <w:t>Ventanilla</w:t>
            </w:r>
            <w:r>
              <w:rPr>
                <w:rFonts w:asciiTheme="majorHAnsi" w:hAnsiTheme="majorHAnsi" w:cstheme="majorHAnsi"/>
              </w:rPr>
              <w:t>, cada r</w:t>
            </w:r>
            <w:r w:rsidR="00023830">
              <w:rPr>
                <w:rFonts w:asciiTheme="majorHAnsi" w:hAnsiTheme="majorHAnsi" w:cstheme="majorHAnsi"/>
              </w:rPr>
              <w:t>egistro es categorizado por</w:t>
            </w:r>
            <w:r w:rsidR="007D7C36">
              <w:rPr>
                <w:rFonts w:asciiTheme="majorHAnsi" w:hAnsiTheme="majorHAnsi" w:cstheme="majorHAnsi"/>
              </w:rPr>
              <w:t xml:space="preserve"> ruc comercial, </w:t>
            </w:r>
            <w:r w:rsidR="00023830">
              <w:rPr>
                <w:rFonts w:asciiTheme="majorHAnsi" w:hAnsiTheme="majorHAnsi" w:cstheme="majorHAnsi"/>
              </w:rPr>
              <w:t>razón</w:t>
            </w:r>
            <w:r w:rsidR="007D7C36">
              <w:rPr>
                <w:rFonts w:asciiTheme="majorHAnsi" w:hAnsiTheme="majorHAnsi" w:cstheme="majorHAnsi"/>
              </w:rPr>
              <w:t xml:space="preserve"> comercial, </w:t>
            </w:r>
            <w:r w:rsidR="00023830">
              <w:rPr>
                <w:rFonts w:asciiTheme="majorHAnsi" w:hAnsiTheme="majorHAnsi" w:cstheme="majorHAnsi"/>
              </w:rPr>
              <w:t>dirección</w:t>
            </w:r>
            <w:r w:rsidR="007D7C36">
              <w:rPr>
                <w:rFonts w:asciiTheme="majorHAnsi" w:hAnsiTheme="majorHAnsi" w:cstheme="majorHAnsi"/>
              </w:rPr>
              <w:t xml:space="preserve"> comercial, giro,</w:t>
            </w:r>
            <w:r w:rsidR="00670730">
              <w:rPr>
                <w:rFonts w:asciiTheme="majorHAnsi" w:hAnsiTheme="majorHAnsi" w:cstheme="majorHAnsi"/>
              </w:rPr>
              <w:t xml:space="preserve"> observación,</w:t>
            </w:r>
            <w:r w:rsidR="007D7C36">
              <w:rPr>
                <w:rFonts w:asciiTheme="majorHAnsi" w:hAnsiTheme="majorHAnsi" w:cstheme="majorHAnsi"/>
              </w:rPr>
              <w:t xml:space="preserve"> fecha de </w:t>
            </w:r>
            <w:r w:rsidR="00023830">
              <w:rPr>
                <w:rFonts w:asciiTheme="majorHAnsi" w:hAnsiTheme="majorHAnsi" w:cstheme="majorHAnsi"/>
              </w:rPr>
              <w:t>emisión</w:t>
            </w:r>
            <w:r w:rsidR="007D7C36">
              <w:rPr>
                <w:rFonts w:asciiTheme="majorHAnsi" w:hAnsiTheme="majorHAnsi" w:cstheme="majorHAnsi"/>
              </w:rPr>
              <w:t>, fecha de cese,</w:t>
            </w:r>
            <w:r w:rsidR="00670730">
              <w:rPr>
                <w:rFonts w:asciiTheme="majorHAnsi" w:hAnsiTheme="majorHAnsi" w:cstheme="majorHAnsi"/>
              </w:rPr>
              <w:t xml:space="preserve"> año,</w:t>
            </w:r>
            <w:r w:rsidR="007D7C36">
              <w:rPr>
                <w:rFonts w:asciiTheme="majorHAnsi" w:hAnsiTheme="majorHAnsi" w:cstheme="majorHAnsi"/>
              </w:rPr>
              <w:t xml:space="preserve"> numero de licencia, </w:t>
            </w:r>
            <w:r w:rsidR="000D640B">
              <w:rPr>
                <w:rFonts w:asciiTheme="majorHAnsi" w:hAnsiTheme="majorHAnsi" w:cstheme="majorHAnsi"/>
              </w:rPr>
              <w:t xml:space="preserve">tipo de licencia, </w:t>
            </w:r>
            <w:r w:rsidR="00023830">
              <w:rPr>
                <w:rFonts w:asciiTheme="majorHAnsi" w:hAnsiTheme="majorHAnsi" w:cstheme="majorHAnsi"/>
              </w:rPr>
              <w:t>área</w:t>
            </w:r>
            <w:r w:rsidR="000D640B">
              <w:rPr>
                <w:rFonts w:asciiTheme="majorHAnsi" w:hAnsiTheme="majorHAnsi" w:cstheme="majorHAnsi"/>
              </w:rPr>
              <w:t xml:space="preserve">, expediente, numero </w:t>
            </w:r>
            <w:r w:rsidR="00023830">
              <w:rPr>
                <w:rFonts w:asciiTheme="majorHAnsi" w:hAnsiTheme="majorHAnsi" w:cstheme="majorHAnsi"/>
              </w:rPr>
              <w:t>resolución</w:t>
            </w:r>
            <w:r w:rsidR="000D640B">
              <w:rPr>
                <w:rFonts w:asciiTheme="majorHAnsi" w:hAnsiTheme="majorHAnsi" w:cstheme="majorHAnsi"/>
              </w:rPr>
              <w:t>, estado, pago, recibo</w:t>
            </w:r>
            <w:r w:rsidR="00670730">
              <w:rPr>
                <w:rFonts w:asciiTheme="majorHAnsi" w:hAnsiTheme="majorHAnsi" w:cstheme="majorHAnsi"/>
              </w:rPr>
              <w:t>, departamento, provincia, distrito, ubigeo, fecha de corte</w:t>
            </w:r>
            <w:r w:rsidR="000D640B">
              <w:rPr>
                <w:rFonts w:asciiTheme="majorHAnsi" w:hAnsiTheme="majorHAnsi" w:cstheme="majorHAnsi"/>
              </w:rPr>
              <w:t>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79755A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F4FFB73" w:rsidR="00504D0A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Ventanilla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B1F0320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Subgerencia de </w:t>
            </w:r>
            <w:r w:rsidR="00023830">
              <w:rPr>
                <w:rFonts w:asciiTheme="majorHAnsi" w:hAnsiTheme="majorHAnsi" w:cstheme="majorHAnsi"/>
              </w:rPr>
              <w:t>Promoción</w:t>
            </w:r>
            <w:r>
              <w:rPr>
                <w:rFonts w:asciiTheme="majorHAnsi" w:hAnsiTheme="majorHAnsi" w:cstheme="majorHAnsi"/>
              </w:rPr>
              <w:t xml:space="preserve"> Empresarial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3FB0FBA" w:rsidR="00504D0A" w:rsidRDefault="006A74C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Licencias de funcionamiento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F3F97A3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</w:t>
            </w:r>
            <w:r w:rsidR="001A5902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A5902">
              <w:rPr>
                <w:rFonts w:asciiTheme="majorHAnsi" w:hAnsiTheme="majorHAnsi" w:cstheme="majorHAnsi"/>
                <w:color w:val="000000" w:themeColor="text1"/>
                <w:kern w:val="24"/>
              </w:rPr>
              <w:t>02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9FC914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5A927AD" w:rsidR="00CD25C2" w:rsidRDefault="00BC17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</w:t>
            </w:r>
            <w:r w:rsidR="001A5902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A5902">
              <w:rPr>
                <w:rFonts w:asciiTheme="majorHAnsi" w:hAnsiTheme="majorHAnsi" w:cstheme="majorHAnsi"/>
                <w:color w:val="000000" w:themeColor="text1"/>
                <w:kern w:val="24"/>
              </w:rPr>
              <w:t>02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F3490BA" w:rsidR="00CD25C2" w:rsidRDefault="00BC17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E74E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E0554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B466ED" w:rsidR="00CD25C2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Callao, Ventanilla - 2022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E1753CF" w:rsidR="00CD25C2" w:rsidRDefault="000E74E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gti</w:t>
            </w:r>
            <w:r w:rsidR="00BC1769">
              <w:rPr>
                <w:rFonts w:asciiTheme="majorHAnsi" w:hAnsiTheme="majorHAnsi" w:cstheme="majorHAnsi"/>
              </w:rPr>
              <w:t>@muniventanilla.gob.pe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3852056">
    <w:abstractNumId w:val="4"/>
  </w:num>
  <w:num w:numId="2" w16cid:durableId="655450012">
    <w:abstractNumId w:val="2"/>
  </w:num>
  <w:num w:numId="3" w16cid:durableId="311252987">
    <w:abstractNumId w:val="1"/>
  </w:num>
  <w:num w:numId="4" w16cid:durableId="1960404875">
    <w:abstractNumId w:val="0"/>
  </w:num>
  <w:num w:numId="5" w16cid:durableId="1835877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5A96"/>
    <w:rsid w:val="00023830"/>
    <w:rsid w:val="000D640B"/>
    <w:rsid w:val="000E74EA"/>
    <w:rsid w:val="00116DF8"/>
    <w:rsid w:val="00182C03"/>
    <w:rsid w:val="001A0CA6"/>
    <w:rsid w:val="001A5902"/>
    <w:rsid w:val="0020585A"/>
    <w:rsid w:val="00297BE5"/>
    <w:rsid w:val="00306482"/>
    <w:rsid w:val="003A32CE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70730"/>
    <w:rsid w:val="00682CD5"/>
    <w:rsid w:val="006A74C3"/>
    <w:rsid w:val="0070589E"/>
    <w:rsid w:val="00717CED"/>
    <w:rsid w:val="007840A6"/>
    <w:rsid w:val="007D7C36"/>
    <w:rsid w:val="008345AE"/>
    <w:rsid w:val="0086131F"/>
    <w:rsid w:val="00876384"/>
    <w:rsid w:val="0088728F"/>
    <w:rsid w:val="008B299A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C1769"/>
    <w:rsid w:val="00BE2CC3"/>
    <w:rsid w:val="00C31779"/>
    <w:rsid w:val="00C961F8"/>
    <w:rsid w:val="00CD25C2"/>
    <w:rsid w:val="00CE0554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0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8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licencias-de-funcionamiento-de-la-municipalidad-distrital-de-ventanil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Johnny Prado Meza</cp:lastModifiedBy>
  <cp:revision>25</cp:revision>
  <dcterms:created xsi:type="dcterms:W3CDTF">2021-10-20T17:24:00Z</dcterms:created>
  <dcterms:modified xsi:type="dcterms:W3CDTF">2022-12-20T15:57:00Z</dcterms:modified>
</cp:coreProperties>
</file>