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2794"/>
        <w:gridCol w:w="1281"/>
        <w:gridCol w:w="907"/>
        <w:gridCol w:w="2814"/>
        <w:gridCol w:w="4419"/>
      </w:tblGrid>
      <w:tr w:rsidR="004D45C0" w:rsidRPr="003A640D" w14:paraId="16C9D974" w14:textId="77777777" w:rsidTr="00C529D1">
        <w:trPr>
          <w:trHeight w:val="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867A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Título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7B2F1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7901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Tipo de 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F0B6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Tamaño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2553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Recurso relacionado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A543" w14:textId="77777777" w:rsidR="004D45C0" w:rsidRPr="00EC08DC" w:rsidRDefault="004D45C0" w:rsidP="00C52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EC08DC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es-PE"/>
              </w:rPr>
              <w:t>Información Adicional</w:t>
            </w:r>
          </w:p>
        </w:tc>
      </w:tr>
      <w:tr w:rsidR="004D45C0" w:rsidRPr="003A640D" w14:paraId="28A97793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0703" w14:textId="2B8EAD58" w:rsidR="004D45C0" w:rsidRPr="00245A28" w:rsidRDefault="004D45C0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EP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F00E" w14:textId="19E658B5" w:rsidR="004D45C0" w:rsidRPr="003D713F" w:rsidRDefault="003D713F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Nombre de la Estación de Pesaje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2D7D" w14:textId="77777777" w:rsidR="004D45C0" w:rsidRPr="00EC08DC" w:rsidRDefault="004D45C0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6AF4FD88" w14:textId="77777777" w:rsidR="004D45C0" w:rsidRPr="00245A28" w:rsidRDefault="004D45C0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448A" w14:textId="4EF6BBBD" w:rsidR="004D45C0" w:rsidRPr="003D713F" w:rsidRDefault="003D713F" w:rsidP="00C52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15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3EF9" w14:textId="7B4D4A96" w:rsidR="004D45C0" w:rsidRPr="00EC08DC" w:rsidRDefault="004D45C0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0402" w14:textId="77777777" w:rsidR="004D45C0" w:rsidRPr="00EC08DC" w:rsidRDefault="004D45C0" w:rsidP="00C5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31EE55CD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A5A8" w14:textId="7FB1F5F2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ADMINISTRACIÓN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EB95" w14:textId="75A37041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 xml:space="preserve">Nombre </w:t>
            </w: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de la institución que administra la Estación de Pesaje</w:t>
            </w: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8913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57108CE4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7E5" w14:textId="44566E86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17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E9B5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6C3E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77515CBD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F78A" w14:textId="4E87B0B5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5182" w14:textId="7CA3325E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 xml:space="preserve">Nombre de la </w:t>
            </w: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Unidad Desconcentrada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866E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307EC31E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160A" w14:textId="07E3E070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D713F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43B1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B0C5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0F276F0F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9C66" w14:textId="2AA8A9D9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REGIÓN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BB31" w14:textId="2388BAC2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Región de la dirección de la Estación de Pesaje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5E8C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5A4A11DE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62C0" w14:textId="4B44F1EE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53E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1A22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05D23EFB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A3D0" w14:textId="52A3A683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DIRECCIÓN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2A72" w14:textId="6B37C65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Ubicación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77EF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461E4017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82AF" w14:textId="7A22F4C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53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1C42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020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51165689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5D69" w14:textId="565C4B06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DISTRITO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7204" w14:textId="2DB70B03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Distrito de la ubicación de la Estación de Pesaje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36CC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3695DA5F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3CF7" w14:textId="21F91F9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8A07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EE28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7B165EDB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FF885" w14:textId="33893096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UBIGEO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DFF07" w14:textId="3119BE1E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Código de ubicación geográfica según INEI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444A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3A640D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Alfan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3FDD7AFF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5F1B" w14:textId="500B97F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6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59D0" w14:textId="67D274DD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  <w:r w:rsidRPr="003A640D">
              <w:rPr>
                <w:rFonts w:ascii="Arial" w:eastAsia="Times New Roman" w:hAnsi="Arial" w:cs="Arial"/>
                <w:sz w:val="18"/>
                <w:szCs w:val="24"/>
                <w:lang w:eastAsia="es-PE"/>
              </w:rPr>
              <w:t>Catálogo del UBIGEO del INEI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25B8" w14:textId="77777777" w:rsidR="00245A28" w:rsidRPr="003A640D" w:rsidRDefault="008F79FF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hyperlink r:id="rId5" w:history="1">
              <w:r w:rsidR="00245A28" w:rsidRPr="003A640D">
                <w:rPr>
                  <w:rStyle w:val="Hipervnculo"/>
                  <w:rFonts w:ascii="Arial" w:eastAsia="Times New Roman" w:hAnsi="Arial" w:cs="Arial"/>
                  <w:sz w:val="18"/>
                  <w:lang w:eastAsia="es-PE"/>
                </w:rPr>
                <w:t>http://webapp.inei.gob.pe:8080/sisconcode/main.htm</w:t>
              </w:r>
            </w:hyperlink>
          </w:p>
          <w:p w14:paraId="035F5396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0B1806E8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5DF2" w14:textId="3C7CA293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SENTIDO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CCE8" w14:textId="63C1666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Sentido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DA76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Texto</w:t>
            </w:r>
          </w:p>
          <w:p w14:paraId="79D19866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8321" w14:textId="22F8C770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6F6A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1B0A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25D643D3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F222" w14:textId="383CD255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LATITUD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C4F6" w14:textId="4F4469B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Localización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E39B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6A71FD90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7952" w14:textId="43A6BA94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10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09DF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63A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25E7AEBC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146F" w14:textId="1EA0FA57" w:rsidR="00245A28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LONGITUD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AF87" w14:textId="3CBD2DAC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La distancia del lugar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997D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48A7B9A4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9C1F" w14:textId="03842B27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11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3F67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5312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  <w:tr w:rsidR="00245A28" w:rsidRPr="003A640D" w14:paraId="60388426" w14:textId="77777777" w:rsidTr="00245A28">
        <w:trPr>
          <w:trHeight w:val="24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7537" w14:textId="4FBFF274" w:rsidR="00245A28" w:rsidRDefault="00C03BE9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FECHA_CORTE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A51B" w14:textId="033B4C68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Fecha de corte de información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E0B0" w14:textId="77777777" w:rsidR="00245A28" w:rsidRPr="00EC08DC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N</w:t>
            </w:r>
            <w:r w:rsidRPr="00EC08DC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umérico</w:t>
            </w:r>
          </w:p>
          <w:p w14:paraId="61C0ECC0" w14:textId="77777777" w:rsidR="00245A28" w:rsidRPr="003A640D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69D3" w14:textId="2B2E8E8B" w:rsidR="00245A28" w:rsidRPr="003D713F" w:rsidRDefault="00245A28" w:rsidP="0024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</w:pPr>
            <w:r w:rsidRPr="00245A28">
              <w:rPr>
                <w:rFonts w:ascii="Arial" w:eastAsia="Times New Roman" w:hAnsi="Arial" w:cs="Arial"/>
                <w:color w:val="000000"/>
                <w:sz w:val="18"/>
                <w:lang w:eastAsia="es-PE"/>
              </w:rPr>
              <w:t>8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3A8F4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88A8" w14:textId="77777777" w:rsidR="00245A28" w:rsidRPr="00EC08DC" w:rsidRDefault="00245A28" w:rsidP="0024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PE"/>
              </w:rPr>
            </w:pPr>
          </w:p>
        </w:tc>
      </w:tr>
    </w:tbl>
    <w:p w14:paraId="365482BB" w14:textId="63281640" w:rsidR="004D45C0" w:rsidRDefault="004D45C0"/>
    <w:p w14:paraId="59A0964F" w14:textId="23A7888D" w:rsidR="009B56CE" w:rsidRDefault="009B56CE"/>
    <w:sectPr w:rsidR="009B56CE" w:rsidSect="00C1655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8DC"/>
    <w:rsid w:val="00245A28"/>
    <w:rsid w:val="003A640D"/>
    <w:rsid w:val="003B61E1"/>
    <w:rsid w:val="003D713F"/>
    <w:rsid w:val="004B4E41"/>
    <w:rsid w:val="004D45C0"/>
    <w:rsid w:val="008F79FF"/>
    <w:rsid w:val="009B56CE"/>
    <w:rsid w:val="00A95A55"/>
    <w:rsid w:val="00C03BE9"/>
    <w:rsid w:val="00C16559"/>
    <w:rsid w:val="00DE61A5"/>
    <w:rsid w:val="00EC08DC"/>
    <w:rsid w:val="00F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C43AC"/>
  <w15:chartTrackingRefBased/>
  <w15:docId w15:val="{04BB8B97-ED10-4DFC-8382-F3733B6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61E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89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ebapp.inei.gob.pe:8080/sisconcode/ma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E81F-4A3F-4745-8579-327A4E45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Shafely</dc:creator>
  <cp:keywords/>
  <dc:description/>
  <cp:lastModifiedBy>Licencias Sutran 2022 Office</cp:lastModifiedBy>
  <cp:revision>2</cp:revision>
  <dcterms:created xsi:type="dcterms:W3CDTF">2023-05-19T21:06:00Z</dcterms:created>
  <dcterms:modified xsi:type="dcterms:W3CDTF">2023-05-19T21:06:00Z</dcterms:modified>
</cp:coreProperties>
</file>