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7842" w:rsidRDefault="002D741D" w:rsidP="002D741D">
      <w:pPr>
        <w:jc w:val="center"/>
        <w:rPr>
          <w:b/>
          <w:bCs/>
          <w:sz w:val="24"/>
          <w:szCs w:val="24"/>
          <w:u w:val="single"/>
          <w:lang w:val="es-ES"/>
        </w:rPr>
      </w:pPr>
      <w:r w:rsidRPr="002D741D">
        <w:rPr>
          <w:b/>
          <w:bCs/>
          <w:sz w:val="24"/>
          <w:szCs w:val="24"/>
          <w:u w:val="single"/>
          <w:lang w:val="es-ES"/>
        </w:rPr>
        <w:t>METADATOS</w:t>
      </w:r>
    </w:p>
    <w:p w:rsidR="002D741D" w:rsidRDefault="002D741D" w:rsidP="002D741D">
      <w:pPr>
        <w:jc w:val="center"/>
        <w:rPr>
          <w:lang w:val="es-ES"/>
        </w:rPr>
      </w:pPr>
      <w:r w:rsidRPr="002D741D">
        <w:rPr>
          <w:lang w:val="es-ES"/>
        </w:rPr>
        <w:t xml:space="preserve">Metadatos del dataset:  </w:t>
      </w:r>
      <w:r w:rsidR="001B786B">
        <w:rPr>
          <w:lang w:val="es-ES"/>
        </w:rPr>
        <w:t>Licencias de Funcionamiento</w:t>
      </w:r>
      <w:r w:rsidR="00CA5F42">
        <w:rPr>
          <w:lang w:val="es-ES"/>
        </w:rPr>
        <w:t xml:space="preserve"> </w:t>
      </w:r>
      <w:r w:rsidR="001D21C7">
        <w:rPr>
          <w:lang w:val="es-ES"/>
        </w:rPr>
        <w:t xml:space="preserve">de la </w:t>
      </w:r>
      <w:r w:rsidRPr="002D741D">
        <w:rPr>
          <w:lang w:val="es-ES"/>
        </w:rPr>
        <w:t>Municipalidad Distrital de</w:t>
      </w:r>
      <w:r>
        <w:rPr>
          <w:lang w:val="es-ES"/>
        </w:rPr>
        <w:t xml:space="preserve"> San Antonio - </w:t>
      </w:r>
      <w:r w:rsidR="001D21C7">
        <w:rPr>
          <w:rFonts w:ascii="Calibri" w:hAnsi="Calibri" w:cs="Calibri"/>
          <w:color w:val="000000"/>
        </w:rPr>
        <w:t>[MDSA]</w:t>
      </w:r>
      <w:r>
        <w:rPr>
          <w:lang w:val="es-ES"/>
        </w:rPr>
        <w:br/>
      </w:r>
    </w:p>
    <w:tbl>
      <w:tblPr>
        <w:tblStyle w:val="Tablaconcuadrcula"/>
        <w:tblW w:w="0" w:type="auto"/>
        <w:tblLook w:val="04A0" w:firstRow="1" w:lastRow="0" w:firstColumn="1" w:lastColumn="0" w:noHBand="0" w:noVBand="1"/>
      </w:tblPr>
      <w:tblGrid>
        <w:gridCol w:w="2830"/>
        <w:gridCol w:w="7626"/>
      </w:tblGrid>
      <w:tr w:rsidR="002D741D" w:rsidTr="001B786B">
        <w:trPr>
          <w:trHeight w:val="765"/>
        </w:trPr>
        <w:tc>
          <w:tcPr>
            <w:tcW w:w="2830" w:type="dxa"/>
            <w:vAlign w:val="center"/>
          </w:tcPr>
          <w:p w:rsidR="002D741D" w:rsidRPr="002D741D" w:rsidRDefault="002D741D" w:rsidP="00CA5F42">
            <w:pPr>
              <w:rPr>
                <w:b/>
                <w:bCs/>
                <w:lang w:val="es-ES"/>
              </w:rPr>
            </w:pPr>
            <w:r w:rsidRPr="002D741D">
              <w:rPr>
                <w:b/>
                <w:bCs/>
                <w:lang w:val="es-ES"/>
              </w:rPr>
              <w:t>Título</w:t>
            </w:r>
          </w:p>
        </w:tc>
        <w:tc>
          <w:tcPr>
            <w:tcW w:w="7626" w:type="dxa"/>
            <w:vAlign w:val="center"/>
          </w:tcPr>
          <w:p w:rsidR="002D741D" w:rsidRPr="001D21C7" w:rsidRDefault="001B786B" w:rsidP="001B786B">
            <w:pPr>
              <w:jc w:val="center"/>
              <w:rPr>
                <w:rFonts w:ascii="Calibri" w:hAnsi="Calibri" w:cs="Calibri"/>
                <w:color w:val="000000"/>
              </w:rPr>
            </w:pPr>
            <w:r>
              <w:rPr>
                <w:lang w:val="es-ES"/>
              </w:rPr>
              <w:t xml:space="preserve">Licencias de Funcionamiento de la </w:t>
            </w:r>
            <w:r w:rsidRPr="002D741D">
              <w:rPr>
                <w:lang w:val="es-ES"/>
              </w:rPr>
              <w:t>Municipalidad Distrital de</w:t>
            </w:r>
            <w:r>
              <w:rPr>
                <w:lang w:val="es-ES"/>
              </w:rPr>
              <w:t xml:space="preserve"> San Antonio - </w:t>
            </w:r>
            <w:r>
              <w:rPr>
                <w:rFonts w:ascii="Calibri" w:hAnsi="Calibri" w:cs="Calibri"/>
                <w:color w:val="000000"/>
              </w:rPr>
              <w:t>[MDSA]</w:t>
            </w:r>
          </w:p>
        </w:tc>
      </w:tr>
      <w:tr w:rsidR="002D741D" w:rsidTr="00223954">
        <w:trPr>
          <w:trHeight w:val="765"/>
        </w:trPr>
        <w:tc>
          <w:tcPr>
            <w:tcW w:w="2830" w:type="dxa"/>
            <w:vAlign w:val="center"/>
          </w:tcPr>
          <w:p w:rsidR="002D741D" w:rsidRPr="002D741D" w:rsidRDefault="002D741D" w:rsidP="00CA5F42">
            <w:pPr>
              <w:rPr>
                <w:b/>
                <w:bCs/>
                <w:lang w:val="es-ES"/>
              </w:rPr>
            </w:pPr>
            <w:r w:rsidRPr="002D741D">
              <w:rPr>
                <w:b/>
                <w:bCs/>
                <w:lang w:val="es-ES"/>
              </w:rPr>
              <w:t>Título</w:t>
            </w:r>
            <w:r>
              <w:rPr>
                <w:b/>
                <w:bCs/>
                <w:lang w:val="es-ES"/>
              </w:rPr>
              <w:t xml:space="preserve"> URL Descripción</w:t>
            </w:r>
          </w:p>
        </w:tc>
        <w:tc>
          <w:tcPr>
            <w:tcW w:w="7626" w:type="dxa"/>
            <w:vAlign w:val="center"/>
          </w:tcPr>
          <w:p w:rsidR="008A3419" w:rsidRPr="002D741D" w:rsidRDefault="00732D5C" w:rsidP="00223954">
            <w:pPr>
              <w:spacing w:after="160" w:line="259" w:lineRule="auto"/>
              <w:rPr>
                <w:lang w:val="es-ES"/>
              </w:rPr>
            </w:pPr>
            <w:r w:rsidRPr="00732D5C">
              <w:rPr>
                <w:lang w:val="es-ES"/>
              </w:rPr>
              <w:t>https://www.datosabiertos.gob.pe/dataset/licencias-de-funcionamiento-de-la-municipalidad-distrital-de-san-antonio-mdsa</w:t>
            </w:r>
          </w:p>
        </w:tc>
      </w:tr>
      <w:tr w:rsidR="00CA5F42" w:rsidTr="002D741D">
        <w:trPr>
          <w:trHeight w:val="765"/>
        </w:trPr>
        <w:tc>
          <w:tcPr>
            <w:tcW w:w="2830" w:type="dxa"/>
            <w:vAlign w:val="center"/>
          </w:tcPr>
          <w:p w:rsidR="00CA5F42" w:rsidRPr="002D741D" w:rsidRDefault="00CA5F42" w:rsidP="00CA5F42">
            <w:pPr>
              <w:rPr>
                <w:b/>
                <w:bCs/>
                <w:lang w:val="es-ES"/>
              </w:rPr>
            </w:pPr>
            <w:r>
              <w:rPr>
                <w:b/>
                <w:bCs/>
                <w:lang w:val="es-ES"/>
              </w:rPr>
              <w:t>Descripción</w:t>
            </w:r>
          </w:p>
        </w:tc>
        <w:tc>
          <w:tcPr>
            <w:tcW w:w="7626" w:type="dxa"/>
            <w:vAlign w:val="center"/>
          </w:tcPr>
          <w:p w:rsidR="00CA5F42" w:rsidRPr="0030147F" w:rsidRDefault="0030147F" w:rsidP="002D741D">
            <w:r w:rsidRPr="0030147F">
              <w:rPr>
                <w:lang w:val="es-ES"/>
              </w:rPr>
              <w:t xml:space="preserve">Información de las </w:t>
            </w:r>
            <w:r w:rsidR="001B786B">
              <w:rPr>
                <w:lang w:val="es-ES"/>
              </w:rPr>
              <w:t>licencias de funcionamiento</w:t>
            </w:r>
            <w:r w:rsidRPr="0030147F">
              <w:rPr>
                <w:lang w:val="es-ES"/>
              </w:rPr>
              <w:t xml:space="preserve"> de la Municipalidad Distrital de </w:t>
            </w:r>
            <w:r>
              <w:rPr>
                <w:lang w:val="es-ES"/>
              </w:rPr>
              <w:t>San Antonio</w:t>
            </w:r>
            <w:r w:rsidR="001D21C7">
              <w:rPr>
                <w:lang w:val="es-ES"/>
              </w:rPr>
              <w:t>, ubicada en la Provincia de Cañete, Departamento de Lima,</w:t>
            </w:r>
            <w:r w:rsidR="0077364B">
              <w:rPr>
                <w:lang w:val="es-ES"/>
              </w:rPr>
              <w:t xml:space="preserve"> correspondiente de 201</w:t>
            </w:r>
            <w:r w:rsidR="001B786B">
              <w:rPr>
                <w:lang w:val="es-ES"/>
              </w:rPr>
              <w:t>3</w:t>
            </w:r>
            <w:r w:rsidR="0077364B">
              <w:rPr>
                <w:lang w:val="es-ES"/>
              </w:rPr>
              <w:t xml:space="preserve"> hasta 20</w:t>
            </w:r>
            <w:r w:rsidR="001B786B">
              <w:rPr>
                <w:lang w:val="es-ES"/>
              </w:rPr>
              <w:t>22</w:t>
            </w:r>
            <w:r w:rsidR="0077364B">
              <w:rPr>
                <w:lang w:val="es-ES"/>
              </w:rPr>
              <w:t>.</w:t>
            </w:r>
          </w:p>
          <w:p w:rsidR="0030147F" w:rsidRPr="0030147F" w:rsidRDefault="0030147F" w:rsidP="0030147F"/>
          <w:p w:rsidR="001D21C7" w:rsidRDefault="0030147F" w:rsidP="0030147F">
            <w:r w:rsidRPr="00BB0E98">
              <w:t xml:space="preserve">Estas </w:t>
            </w:r>
            <w:r w:rsidR="00CC0640">
              <w:t>licencias</w:t>
            </w:r>
            <w:r w:rsidRPr="00BB0E98">
              <w:t xml:space="preserve"> están caracterizadas por: </w:t>
            </w:r>
          </w:p>
          <w:p w:rsidR="001D21C7" w:rsidRDefault="001D21C7" w:rsidP="001D21C7">
            <w:pPr>
              <w:pStyle w:val="Prrafodelista"/>
              <w:numPr>
                <w:ilvl w:val="0"/>
                <w:numId w:val="2"/>
              </w:numPr>
            </w:pPr>
            <w:r>
              <w:t>D</w:t>
            </w:r>
            <w:r w:rsidRPr="00BB0E98">
              <w:t xml:space="preserve">epartamento, </w:t>
            </w:r>
            <w:r w:rsidR="00087CCF">
              <w:t>P</w:t>
            </w:r>
            <w:r w:rsidRPr="00BB0E98">
              <w:t xml:space="preserve">rovincia, </w:t>
            </w:r>
            <w:r w:rsidR="00087CCF">
              <w:t>D</w:t>
            </w:r>
            <w:r w:rsidRPr="00BB0E98">
              <w:t xml:space="preserve">istrito, </w:t>
            </w:r>
            <w:r w:rsidR="00087CCF">
              <w:t>U</w:t>
            </w:r>
            <w:r w:rsidRPr="00BB0E98">
              <w:t>bigeo</w:t>
            </w:r>
            <w:r>
              <w:t>, donde se encuentra ubicada la entidad.</w:t>
            </w:r>
          </w:p>
          <w:p w:rsidR="001D21C7" w:rsidRDefault="001D21C7" w:rsidP="001D21C7">
            <w:pPr>
              <w:pStyle w:val="Prrafodelista"/>
              <w:numPr>
                <w:ilvl w:val="0"/>
                <w:numId w:val="2"/>
              </w:numPr>
            </w:pPr>
            <w:r w:rsidRPr="00BB0E98">
              <w:t>Gobierno</w:t>
            </w:r>
            <w:r>
              <w:t xml:space="preserve"> </w:t>
            </w:r>
            <w:r w:rsidRPr="00BB0E98">
              <w:t>local, ruc</w:t>
            </w:r>
            <w:r>
              <w:t xml:space="preserve"> </w:t>
            </w:r>
            <w:r w:rsidRPr="00BB0E98">
              <w:t>gobierno</w:t>
            </w:r>
            <w:r>
              <w:t xml:space="preserve"> </w:t>
            </w:r>
            <w:r w:rsidRPr="00BB0E98">
              <w:t>local</w:t>
            </w:r>
            <w:r>
              <w:t>, son datos de la entidad.</w:t>
            </w:r>
          </w:p>
          <w:p w:rsidR="001D21C7" w:rsidRPr="001D21C7" w:rsidRDefault="001D21C7" w:rsidP="00CC0640">
            <w:pPr>
              <w:pStyle w:val="Prrafodelista"/>
              <w:numPr>
                <w:ilvl w:val="0"/>
                <w:numId w:val="2"/>
              </w:numPr>
            </w:pPr>
            <w:r>
              <w:t xml:space="preserve">Detalles de </w:t>
            </w:r>
            <w:r w:rsidR="00CC0640">
              <w:t>las licencias de funcionamiento</w:t>
            </w:r>
            <w:r>
              <w:t xml:space="preserve">: </w:t>
            </w:r>
            <w:r w:rsidR="00CC0640">
              <w:t>periodo anual, numero de licencia, ruc comercial, razón comercial, giro comercial, dirección comercial, área comercial, área comercial, numero de resolución, numero de recibo, número de expediente. Fecha ingreso de expediente, fecha de expedición de expediente, fecha cese, estado, pago, fecha corte.</w:t>
            </w:r>
          </w:p>
        </w:tc>
      </w:tr>
      <w:tr w:rsidR="00CA5F42" w:rsidTr="00BE3893">
        <w:trPr>
          <w:trHeight w:val="567"/>
        </w:trPr>
        <w:tc>
          <w:tcPr>
            <w:tcW w:w="2830" w:type="dxa"/>
            <w:vAlign w:val="center"/>
          </w:tcPr>
          <w:p w:rsidR="00CA5F42" w:rsidRDefault="00CA5F42" w:rsidP="00CA5F42">
            <w:pPr>
              <w:rPr>
                <w:b/>
                <w:bCs/>
                <w:lang w:val="es-ES"/>
              </w:rPr>
            </w:pPr>
            <w:r>
              <w:rPr>
                <w:b/>
                <w:bCs/>
                <w:lang w:val="es-ES"/>
              </w:rPr>
              <w:t>Entidad</w:t>
            </w:r>
          </w:p>
        </w:tc>
        <w:tc>
          <w:tcPr>
            <w:tcW w:w="7626" w:type="dxa"/>
            <w:vAlign w:val="center"/>
          </w:tcPr>
          <w:p w:rsidR="00CA5F42" w:rsidRPr="002D741D" w:rsidRDefault="00CA5F42" w:rsidP="002D741D">
            <w:pPr>
              <w:rPr>
                <w:lang w:val="es-ES"/>
              </w:rPr>
            </w:pPr>
            <w:r>
              <w:rPr>
                <w:lang w:val="es-ES"/>
              </w:rPr>
              <w:t>Municipalidad Distrital de San Antonio - MDSA</w:t>
            </w:r>
          </w:p>
        </w:tc>
      </w:tr>
      <w:tr w:rsidR="00CA5F42" w:rsidTr="00BE3893">
        <w:trPr>
          <w:trHeight w:val="567"/>
        </w:trPr>
        <w:tc>
          <w:tcPr>
            <w:tcW w:w="2830" w:type="dxa"/>
            <w:vAlign w:val="center"/>
          </w:tcPr>
          <w:p w:rsidR="00CA5F42" w:rsidRDefault="00CA5F42" w:rsidP="00CA5F42">
            <w:pPr>
              <w:rPr>
                <w:b/>
                <w:bCs/>
                <w:lang w:val="es-ES"/>
              </w:rPr>
            </w:pPr>
            <w:r>
              <w:rPr>
                <w:b/>
                <w:bCs/>
                <w:lang w:val="es-ES"/>
              </w:rPr>
              <w:t>Fuente</w:t>
            </w:r>
          </w:p>
        </w:tc>
        <w:tc>
          <w:tcPr>
            <w:tcW w:w="7626" w:type="dxa"/>
            <w:vAlign w:val="center"/>
          </w:tcPr>
          <w:p w:rsidR="00CA5F42" w:rsidRPr="002D741D" w:rsidRDefault="00CA5F42" w:rsidP="002D741D">
            <w:pPr>
              <w:rPr>
                <w:lang w:val="es-ES"/>
              </w:rPr>
            </w:pPr>
            <w:r>
              <w:rPr>
                <w:lang w:val="es-ES"/>
              </w:rPr>
              <w:t>Sub Gerencia de Informática</w:t>
            </w:r>
          </w:p>
        </w:tc>
      </w:tr>
      <w:tr w:rsidR="00CA5F42" w:rsidTr="00BE3893">
        <w:trPr>
          <w:trHeight w:val="567"/>
        </w:trPr>
        <w:tc>
          <w:tcPr>
            <w:tcW w:w="2830" w:type="dxa"/>
            <w:vAlign w:val="center"/>
          </w:tcPr>
          <w:p w:rsidR="00CA5F42" w:rsidRDefault="00CA5F42" w:rsidP="00CA5F42">
            <w:pPr>
              <w:rPr>
                <w:b/>
                <w:bCs/>
                <w:lang w:val="es-ES"/>
              </w:rPr>
            </w:pPr>
            <w:r>
              <w:rPr>
                <w:b/>
                <w:bCs/>
                <w:lang w:val="es-ES"/>
              </w:rPr>
              <w:t>Etiquetas</w:t>
            </w:r>
          </w:p>
        </w:tc>
        <w:tc>
          <w:tcPr>
            <w:tcW w:w="7626" w:type="dxa"/>
            <w:vAlign w:val="center"/>
          </w:tcPr>
          <w:p w:rsidR="00CA5F42" w:rsidRDefault="00B62FA9" w:rsidP="002D741D">
            <w:pPr>
              <w:rPr>
                <w:lang w:val="es-ES"/>
              </w:rPr>
            </w:pPr>
            <w:r>
              <w:rPr>
                <w:lang w:val="es-ES"/>
              </w:rPr>
              <w:t>Transparencia, gobernabilidad, Acceso a la información</w:t>
            </w:r>
            <w:r w:rsidR="001B786B">
              <w:rPr>
                <w:lang w:val="es-ES"/>
              </w:rPr>
              <w:t>, Licencias</w:t>
            </w:r>
          </w:p>
        </w:tc>
      </w:tr>
      <w:tr w:rsidR="00CA5F42" w:rsidTr="00BE3893">
        <w:trPr>
          <w:trHeight w:val="567"/>
        </w:trPr>
        <w:tc>
          <w:tcPr>
            <w:tcW w:w="2830" w:type="dxa"/>
            <w:vAlign w:val="center"/>
          </w:tcPr>
          <w:p w:rsidR="00CA5F42" w:rsidRDefault="00CA5F42" w:rsidP="00CA5F42">
            <w:pPr>
              <w:rPr>
                <w:b/>
                <w:bCs/>
                <w:lang w:val="es-ES"/>
              </w:rPr>
            </w:pPr>
            <w:r>
              <w:rPr>
                <w:b/>
                <w:bCs/>
                <w:lang w:val="es-ES"/>
              </w:rPr>
              <w:t>Fecha de Creación</w:t>
            </w:r>
          </w:p>
        </w:tc>
        <w:tc>
          <w:tcPr>
            <w:tcW w:w="7626" w:type="dxa"/>
            <w:vAlign w:val="center"/>
          </w:tcPr>
          <w:p w:rsidR="00CA5F42" w:rsidRDefault="0077364B" w:rsidP="002D741D">
            <w:pPr>
              <w:rPr>
                <w:lang w:val="es-ES"/>
              </w:rPr>
            </w:pPr>
            <w:r>
              <w:rPr>
                <w:lang w:val="es-ES"/>
              </w:rPr>
              <w:t>2023-05-</w:t>
            </w:r>
            <w:r w:rsidR="001B786B">
              <w:rPr>
                <w:lang w:val="es-ES"/>
              </w:rPr>
              <w:t>24</w:t>
            </w:r>
          </w:p>
        </w:tc>
      </w:tr>
      <w:tr w:rsidR="00CA5F42" w:rsidTr="00BE3893">
        <w:trPr>
          <w:trHeight w:val="567"/>
        </w:trPr>
        <w:tc>
          <w:tcPr>
            <w:tcW w:w="2830" w:type="dxa"/>
            <w:vAlign w:val="center"/>
          </w:tcPr>
          <w:p w:rsidR="00CA5F42" w:rsidRDefault="00CA5F42" w:rsidP="00CA5F42">
            <w:pPr>
              <w:rPr>
                <w:b/>
                <w:bCs/>
                <w:lang w:val="es-ES"/>
              </w:rPr>
            </w:pPr>
            <w:r>
              <w:rPr>
                <w:b/>
                <w:bCs/>
                <w:lang w:val="es-ES"/>
              </w:rPr>
              <w:t>Frecuencia de Actualización</w:t>
            </w:r>
          </w:p>
        </w:tc>
        <w:tc>
          <w:tcPr>
            <w:tcW w:w="7626" w:type="dxa"/>
            <w:vAlign w:val="center"/>
          </w:tcPr>
          <w:p w:rsidR="00CA5F42" w:rsidRDefault="00B62FA9" w:rsidP="002D741D">
            <w:pPr>
              <w:rPr>
                <w:lang w:val="es-ES"/>
              </w:rPr>
            </w:pPr>
            <w:r>
              <w:rPr>
                <w:lang w:val="es-ES"/>
              </w:rPr>
              <w:t>Trimestral</w:t>
            </w:r>
          </w:p>
        </w:tc>
      </w:tr>
      <w:tr w:rsidR="00CA5F42" w:rsidTr="00BE3893">
        <w:trPr>
          <w:trHeight w:val="567"/>
        </w:trPr>
        <w:tc>
          <w:tcPr>
            <w:tcW w:w="2830" w:type="dxa"/>
            <w:vAlign w:val="center"/>
          </w:tcPr>
          <w:p w:rsidR="00CA5F42" w:rsidRDefault="00CA5F42" w:rsidP="00CA5F42">
            <w:pPr>
              <w:rPr>
                <w:b/>
                <w:bCs/>
                <w:lang w:val="es-ES"/>
              </w:rPr>
            </w:pPr>
            <w:r>
              <w:rPr>
                <w:b/>
                <w:bCs/>
                <w:lang w:val="es-ES"/>
              </w:rPr>
              <w:t xml:space="preserve">Última Actualización </w:t>
            </w:r>
          </w:p>
        </w:tc>
        <w:tc>
          <w:tcPr>
            <w:tcW w:w="7626" w:type="dxa"/>
            <w:vAlign w:val="center"/>
          </w:tcPr>
          <w:p w:rsidR="00CA5F42" w:rsidRDefault="0077364B" w:rsidP="002D741D">
            <w:pPr>
              <w:rPr>
                <w:lang w:val="es-ES"/>
              </w:rPr>
            </w:pPr>
            <w:r>
              <w:rPr>
                <w:lang w:val="es-ES"/>
              </w:rPr>
              <w:t>2023-05-</w:t>
            </w:r>
            <w:r w:rsidR="001B786B">
              <w:rPr>
                <w:lang w:val="es-ES"/>
              </w:rPr>
              <w:t>24</w:t>
            </w:r>
          </w:p>
        </w:tc>
      </w:tr>
      <w:tr w:rsidR="00CA5F42" w:rsidTr="00BE3893">
        <w:trPr>
          <w:trHeight w:val="567"/>
        </w:trPr>
        <w:tc>
          <w:tcPr>
            <w:tcW w:w="2830" w:type="dxa"/>
            <w:vAlign w:val="center"/>
          </w:tcPr>
          <w:p w:rsidR="00CA5F42" w:rsidRDefault="00CA5F42" w:rsidP="00CA5F42">
            <w:pPr>
              <w:rPr>
                <w:b/>
                <w:bCs/>
                <w:lang w:val="es-ES"/>
              </w:rPr>
            </w:pPr>
            <w:r>
              <w:rPr>
                <w:b/>
                <w:bCs/>
                <w:lang w:val="es-ES"/>
              </w:rPr>
              <w:t>Versión</w:t>
            </w:r>
          </w:p>
        </w:tc>
        <w:tc>
          <w:tcPr>
            <w:tcW w:w="7626" w:type="dxa"/>
            <w:vAlign w:val="center"/>
          </w:tcPr>
          <w:p w:rsidR="00CA5F42" w:rsidRDefault="00B62FA9" w:rsidP="002D741D">
            <w:pPr>
              <w:rPr>
                <w:lang w:val="es-ES"/>
              </w:rPr>
            </w:pPr>
            <w:r>
              <w:rPr>
                <w:lang w:val="es-ES"/>
              </w:rPr>
              <w:t>1.0</w:t>
            </w:r>
          </w:p>
        </w:tc>
      </w:tr>
      <w:tr w:rsidR="00CA5F42" w:rsidRPr="00732D5C" w:rsidTr="00BE3893">
        <w:trPr>
          <w:trHeight w:val="567"/>
        </w:trPr>
        <w:tc>
          <w:tcPr>
            <w:tcW w:w="2830" w:type="dxa"/>
            <w:vAlign w:val="center"/>
          </w:tcPr>
          <w:p w:rsidR="00CA5F42" w:rsidRDefault="00CA5F42" w:rsidP="00CA5F42">
            <w:pPr>
              <w:rPr>
                <w:b/>
                <w:bCs/>
                <w:lang w:val="es-ES"/>
              </w:rPr>
            </w:pPr>
            <w:r>
              <w:rPr>
                <w:b/>
                <w:bCs/>
                <w:lang w:val="es-ES"/>
              </w:rPr>
              <w:t>Licencia</w:t>
            </w:r>
          </w:p>
        </w:tc>
        <w:tc>
          <w:tcPr>
            <w:tcW w:w="7626" w:type="dxa"/>
            <w:vAlign w:val="center"/>
          </w:tcPr>
          <w:p w:rsidR="00CA5F42" w:rsidRPr="00B62FA9" w:rsidRDefault="00732D5C" w:rsidP="002D741D">
            <w:pPr>
              <w:rPr>
                <w:lang w:val="en-US"/>
              </w:rPr>
            </w:pPr>
            <w:hyperlink r:id="rId5" w:history="1">
              <w:r w:rsidR="00B62FA9" w:rsidRPr="00DE0030">
                <w:rPr>
                  <w:rStyle w:val="Hipervnculo"/>
                  <w:lang w:val="en-US"/>
                </w:rPr>
                <w:t>Open Data Commons Attribution License</w:t>
              </w:r>
            </w:hyperlink>
          </w:p>
        </w:tc>
      </w:tr>
      <w:tr w:rsidR="00CA5F42" w:rsidTr="00BE3893">
        <w:trPr>
          <w:trHeight w:val="567"/>
        </w:trPr>
        <w:tc>
          <w:tcPr>
            <w:tcW w:w="2830" w:type="dxa"/>
            <w:vAlign w:val="center"/>
          </w:tcPr>
          <w:p w:rsidR="00CA5F42" w:rsidRDefault="00CA5F42" w:rsidP="00CA5F42">
            <w:pPr>
              <w:rPr>
                <w:b/>
                <w:bCs/>
                <w:lang w:val="es-ES"/>
              </w:rPr>
            </w:pPr>
            <w:r>
              <w:rPr>
                <w:b/>
                <w:bCs/>
                <w:lang w:val="es-ES"/>
              </w:rPr>
              <w:t>Idioma</w:t>
            </w:r>
          </w:p>
        </w:tc>
        <w:tc>
          <w:tcPr>
            <w:tcW w:w="7626" w:type="dxa"/>
            <w:vAlign w:val="center"/>
          </w:tcPr>
          <w:p w:rsidR="00CA5F42" w:rsidRDefault="00B62FA9" w:rsidP="002D741D">
            <w:pPr>
              <w:rPr>
                <w:lang w:val="es-ES"/>
              </w:rPr>
            </w:pPr>
            <w:r>
              <w:rPr>
                <w:lang w:val="es-ES"/>
              </w:rPr>
              <w:t>Español</w:t>
            </w:r>
          </w:p>
        </w:tc>
      </w:tr>
      <w:tr w:rsidR="00B62FA9" w:rsidTr="00BE3893">
        <w:trPr>
          <w:trHeight w:val="567"/>
        </w:trPr>
        <w:tc>
          <w:tcPr>
            <w:tcW w:w="2830" w:type="dxa"/>
            <w:vAlign w:val="center"/>
          </w:tcPr>
          <w:p w:rsidR="00B62FA9" w:rsidRDefault="00B62FA9" w:rsidP="00CA5F42">
            <w:pPr>
              <w:rPr>
                <w:b/>
                <w:bCs/>
                <w:lang w:val="es-ES"/>
              </w:rPr>
            </w:pPr>
            <w:r>
              <w:rPr>
                <w:b/>
                <w:bCs/>
                <w:lang w:val="es-ES"/>
              </w:rPr>
              <w:t>Nivel de acceso público</w:t>
            </w:r>
          </w:p>
        </w:tc>
        <w:tc>
          <w:tcPr>
            <w:tcW w:w="7626" w:type="dxa"/>
            <w:vAlign w:val="center"/>
          </w:tcPr>
          <w:p w:rsidR="00B62FA9" w:rsidRDefault="00B62FA9" w:rsidP="002D741D">
            <w:pPr>
              <w:rPr>
                <w:lang w:val="es-ES"/>
              </w:rPr>
            </w:pPr>
            <w:r>
              <w:rPr>
                <w:lang w:val="es-ES"/>
              </w:rPr>
              <w:t>Público</w:t>
            </w:r>
          </w:p>
        </w:tc>
      </w:tr>
      <w:tr w:rsidR="00B62FA9" w:rsidTr="00BE3893">
        <w:trPr>
          <w:trHeight w:val="567"/>
        </w:trPr>
        <w:tc>
          <w:tcPr>
            <w:tcW w:w="2830" w:type="dxa"/>
            <w:vAlign w:val="center"/>
          </w:tcPr>
          <w:p w:rsidR="00B62FA9" w:rsidRDefault="00B62FA9" w:rsidP="00CA5F42">
            <w:pPr>
              <w:rPr>
                <w:b/>
                <w:bCs/>
                <w:lang w:val="es-ES"/>
              </w:rPr>
            </w:pPr>
            <w:r>
              <w:rPr>
                <w:b/>
                <w:bCs/>
                <w:lang w:val="es-ES"/>
              </w:rPr>
              <w:t>Tipo de recurso</w:t>
            </w:r>
          </w:p>
        </w:tc>
        <w:tc>
          <w:tcPr>
            <w:tcW w:w="7626" w:type="dxa"/>
            <w:vAlign w:val="center"/>
          </w:tcPr>
          <w:p w:rsidR="00B62FA9" w:rsidRDefault="00B62FA9" w:rsidP="002D741D">
            <w:pPr>
              <w:rPr>
                <w:lang w:val="es-ES"/>
              </w:rPr>
            </w:pPr>
            <w:r>
              <w:rPr>
                <w:lang w:val="es-ES"/>
              </w:rPr>
              <w:t>Dataset</w:t>
            </w:r>
          </w:p>
        </w:tc>
      </w:tr>
      <w:tr w:rsidR="00B62FA9" w:rsidTr="00BE3893">
        <w:trPr>
          <w:trHeight w:val="567"/>
        </w:trPr>
        <w:tc>
          <w:tcPr>
            <w:tcW w:w="2830" w:type="dxa"/>
            <w:vAlign w:val="center"/>
          </w:tcPr>
          <w:p w:rsidR="00B62FA9" w:rsidRDefault="00B62FA9" w:rsidP="00CA5F42">
            <w:pPr>
              <w:rPr>
                <w:b/>
                <w:bCs/>
                <w:lang w:val="es-ES"/>
              </w:rPr>
            </w:pPr>
            <w:r>
              <w:rPr>
                <w:b/>
                <w:bCs/>
                <w:lang w:val="es-ES"/>
              </w:rPr>
              <w:t>Formato</w:t>
            </w:r>
          </w:p>
        </w:tc>
        <w:tc>
          <w:tcPr>
            <w:tcW w:w="7626" w:type="dxa"/>
            <w:vAlign w:val="center"/>
          </w:tcPr>
          <w:p w:rsidR="00B62FA9" w:rsidRDefault="00B62FA9" w:rsidP="002D741D">
            <w:pPr>
              <w:rPr>
                <w:lang w:val="es-ES"/>
              </w:rPr>
            </w:pPr>
            <w:r>
              <w:rPr>
                <w:lang w:val="es-ES"/>
              </w:rPr>
              <w:t>CSV</w:t>
            </w:r>
          </w:p>
        </w:tc>
      </w:tr>
      <w:tr w:rsidR="00B62FA9" w:rsidTr="00BE3893">
        <w:trPr>
          <w:trHeight w:val="567"/>
        </w:trPr>
        <w:tc>
          <w:tcPr>
            <w:tcW w:w="2830" w:type="dxa"/>
            <w:vAlign w:val="center"/>
          </w:tcPr>
          <w:p w:rsidR="00B62FA9" w:rsidRDefault="00B62FA9" w:rsidP="00CA5F42">
            <w:pPr>
              <w:rPr>
                <w:b/>
                <w:bCs/>
                <w:lang w:val="es-ES"/>
              </w:rPr>
            </w:pPr>
            <w:r>
              <w:rPr>
                <w:b/>
                <w:bCs/>
                <w:lang w:val="es-ES"/>
              </w:rPr>
              <w:t>Cobertura</w:t>
            </w:r>
          </w:p>
        </w:tc>
        <w:tc>
          <w:tcPr>
            <w:tcW w:w="7626" w:type="dxa"/>
            <w:vAlign w:val="center"/>
          </w:tcPr>
          <w:p w:rsidR="00B62FA9" w:rsidRDefault="00B62FA9" w:rsidP="002D741D">
            <w:pPr>
              <w:rPr>
                <w:lang w:val="es-ES"/>
              </w:rPr>
            </w:pPr>
            <w:r>
              <w:rPr>
                <w:lang w:val="es-ES"/>
              </w:rPr>
              <w:t>Perú, Lima, Cañete, San Antonio</w:t>
            </w:r>
            <w:r w:rsidR="000A3B56">
              <w:rPr>
                <w:lang w:val="es-ES"/>
              </w:rPr>
              <w:t>, 201</w:t>
            </w:r>
            <w:r w:rsidR="001B786B">
              <w:rPr>
                <w:lang w:val="es-ES"/>
              </w:rPr>
              <w:t>3</w:t>
            </w:r>
            <w:r w:rsidR="000A3B56">
              <w:rPr>
                <w:lang w:val="es-ES"/>
              </w:rPr>
              <w:t xml:space="preserve"> - 202</w:t>
            </w:r>
            <w:r w:rsidR="001B786B">
              <w:rPr>
                <w:lang w:val="es-ES"/>
              </w:rPr>
              <w:t>2</w:t>
            </w:r>
          </w:p>
        </w:tc>
      </w:tr>
      <w:tr w:rsidR="003F2280" w:rsidRPr="003F2280" w:rsidTr="00BE3893">
        <w:trPr>
          <w:trHeight w:val="567"/>
        </w:trPr>
        <w:tc>
          <w:tcPr>
            <w:tcW w:w="2830" w:type="dxa"/>
            <w:vAlign w:val="center"/>
          </w:tcPr>
          <w:p w:rsidR="003F2280" w:rsidRDefault="003F2280" w:rsidP="00CA5F42">
            <w:pPr>
              <w:rPr>
                <w:b/>
                <w:bCs/>
                <w:lang w:val="es-ES"/>
              </w:rPr>
            </w:pPr>
            <w:r>
              <w:rPr>
                <w:b/>
                <w:bCs/>
                <w:lang w:val="es-ES"/>
              </w:rPr>
              <w:t>Correo de contacto</w:t>
            </w:r>
          </w:p>
        </w:tc>
        <w:tc>
          <w:tcPr>
            <w:tcW w:w="7626" w:type="dxa"/>
            <w:vAlign w:val="center"/>
          </w:tcPr>
          <w:p w:rsidR="003F2280" w:rsidRPr="003F2280" w:rsidRDefault="00732D5C" w:rsidP="002D741D">
            <w:hyperlink r:id="rId6" w:history="1">
              <w:r w:rsidR="003F2280" w:rsidRPr="003F2280">
                <w:rPr>
                  <w:rStyle w:val="Hipervnculo"/>
                </w:rPr>
                <w:t>a.cupe@munisanantonio.gob.pe</w:t>
              </w:r>
            </w:hyperlink>
          </w:p>
        </w:tc>
      </w:tr>
    </w:tbl>
    <w:p w:rsidR="002D741D" w:rsidRPr="003F2280" w:rsidRDefault="002D741D" w:rsidP="002D741D">
      <w:pPr>
        <w:jc w:val="center"/>
      </w:pPr>
    </w:p>
    <w:sectPr w:rsidR="002D741D" w:rsidRPr="003F2280" w:rsidSect="002D74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21941"/>
    <w:multiLevelType w:val="hybridMultilevel"/>
    <w:tmpl w:val="282EC290"/>
    <w:lvl w:ilvl="0" w:tplc="63D66DC8">
      <w:start w:val="2023"/>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07975A1"/>
    <w:multiLevelType w:val="hybridMultilevel"/>
    <w:tmpl w:val="60AADB1C"/>
    <w:lvl w:ilvl="0" w:tplc="54A25CAA">
      <w:start w:val="2023"/>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953292541">
    <w:abstractNumId w:val="1"/>
  </w:num>
  <w:num w:numId="2" w16cid:durableId="1154760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41D"/>
    <w:rsid w:val="00087CCF"/>
    <w:rsid w:val="000A3B56"/>
    <w:rsid w:val="001554E0"/>
    <w:rsid w:val="0016774B"/>
    <w:rsid w:val="001B786B"/>
    <w:rsid w:val="001D21C7"/>
    <w:rsid w:val="00210930"/>
    <w:rsid w:val="00223954"/>
    <w:rsid w:val="002D741D"/>
    <w:rsid w:val="0030147F"/>
    <w:rsid w:val="003F2280"/>
    <w:rsid w:val="00474449"/>
    <w:rsid w:val="004B059E"/>
    <w:rsid w:val="004F598B"/>
    <w:rsid w:val="00511159"/>
    <w:rsid w:val="005A1A17"/>
    <w:rsid w:val="00732D5C"/>
    <w:rsid w:val="0077364B"/>
    <w:rsid w:val="00817842"/>
    <w:rsid w:val="008A3419"/>
    <w:rsid w:val="009F3B3C"/>
    <w:rsid w:val="00A567B0"/>
    <w:rsid w:val="00B62FA9"/>
    <w:rsid w:val="00BB0E98"/>
    <w:rsid w:val="00BE3893"/>
    <w:rsid w:val="00CA5F42"/>
    <w:rsid w:val="00CC0640"/>
    <w:rsid w:val="00DE0030"/>
    <w:rsid w:val="00F56007"/>
    <w:rsid w:val="00FB3EE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902CBB-26A6-489C-8F07-83B516E5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D7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D741D"/>
    <w:rPr>
      <w:color w:val="0563C1" w:themeColor="hyperlink"/>
      <w:u w:val="single"/>
    </w:rPr>
  </w:style>
  <w:style w:type="character" w:styleId="Mencinsinresolver">
    <w:name w:val="Unresolved Mention"/>
    <w:basedOn w:val="Fuentedeprrafopredeter"/>
    <w:uiPriority w:val="99"/>
    <w:semiHidden/>
    <w:unhideWhenUsed/>
    <w:rsid w:val="00DE0030"/>
    <w:rPr>
      <w:color w:val="605E5C"/>
      <w:shd w:val="clear" w:color="auto" w:fill="E1DFDD"/>
    </w:rPr>
  </w:style>
  <w:style w:type="paragraph" w:styleId="Prrafodelista">
    <w:name w:val="List Paragraph"/>
    <w:basedOn w:val="Normal"/>
    <w:uiPriority w:val="34"/>
    <w:qFormat/>
    <w:rsid w:val="001D21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900409">
      <w:bodyDiv w:val="1"/>
      <w:marLeft w:val="0"/>
      <w:marRight w:val="0"/>
      <w:marTop w:val="0"/>
      <w:marBottom w:val="0"/>
      <w:divBdr>
        <w:top w:val="none" w:sz="0" w:space="0" w:color="auto"/>
        <w:left w:val="none" w:sz="0" w:space="0" w:color="auto"/>
        <w:bottom w:val="none" w:sz="0" w:space="0" w:color="auto"/>
        <w:right w:val="none" w:sz="0" w:space="0" w:color="auto"/>
      </w:divBdr>
    </w:div>
    <w:div w:id="1834099741">
      <w:bodyDiv w:val="1"/>
      <w:marLeft w:val="0"/>
      <w:marRight w:val="0"/>
      <w:marTop w:val="0"/>
      <w:marBottom w:val="0"/>
      <w:divBdr>
        <w:top w:val="none" w:sz="0" w:space="0" w:color="auto"/>
        <w:left w:val="none" w:sz="0" w:space="0" w:color="auto"/>
        <w:bottom w:val="none" w:sz="0" w:space="0" w:color="auto"/>
        <w:right w:val="none" w:sz="0" w:space="0" w:color="auto"/>
      </w:divBdr>
      <w:divsChild>
        <w:div w:id="2028167174">
          <w:marLeft w:val="0"/>
          <w:marRight w:val="0"/>
          <w:marTop w:val="0"/>
          <w:marBottom w:val="0"/>
          <w:divBdr>
            <w:top w:val="single" w:sz="6" w:space="5" w:color="CDCDCD"/>
            <w:left w:val="single" w:sz="6" w:space="5" w:color="CDCDCD"/>
            <w:bottom w:val="single" w:sz="6" w:space="5" w:color="CDCDC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upe@munisanantonio.gob.pe" TargetMode="External"/><Relationship Id="rId5" Type="http://schemas.openxmlformats.org/officeDocument/2006/relationships/hyperlink" Target="https://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264</Words>
  <Characters>1454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jhonatan cesar carbajal contreras</dc:creator>
  <cp:keywords/>
  <dc:description/>
  <cp:lastModifiedBy>jhonatan cesar carbajal contreras</cp:lastModifiedBy>
  <cp:revision>7</cp:revision>
  <dcterms:created xsi:type="dcterms:W3CDTF">2023-05-12T17:32:00Z</dcterms:created>
  <dcterms:modified xsi:type="dcterms:W3CDTF">2023-05-24T20:29:00Z</dcterms:modified>
</cp:coreProperties>
</file>