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BB819AA" w14:textId="64FAE4F0" w:rsidR="00C61209" w:rsidRPr="00C61209" w:rsidRDefault="009F0CA5" w:rsidP="00C61209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70124" w:rsidRPr="00570124">
        <w:rPr>
          <w:rFonts w:ascii="Arial" w:eastAsia="Times New Roman" w:hAnsi="Arial" w:cs="Arial"/>
          <w:color w:val="000000"/>
          <w:lang w:eastAsia="es-PE"/>
        </w:rPr>
        <w:t>Casos de Anemia por Edades entre los años 2010 - 2020 en la Región de Cusco [Gobierno Regional Cusco]</w:t>
      </w:r>
    </w:p>
    <w:p w14:paraId="6E07927B" w14:textId="323F6B8A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4F99A8F" w:rsidR="00504D0A" w:rsidRPr="00C61209" w:rsidRDefault="00570124" w:rsidP="00504D0A">
            <w:pPr>
              <w:rPr>
                <w:rFonts w:ascii="Arial" w:hAnsi="Arial" w:cs="Arial"/>
                <w:color w:val="000000"/>
              </w:rPr>
            </w:pPr>
            <w:r w:rsidRPr="00570124">
              <w:rPr>
                <w:rFonts w:ascii="Arial" w:hAnsi="Arial" w:cs="Arial"/>
                <w:color w:val="000000"/>
              </w:rPr>
              <w:t>Casos de Anemia por Edades entre los años 2010 - 2020 en la Región de Cusco [Gobierno Regional Cusco]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2D871F0D" w:rsidR="00CD25C2" w:rsidRDefault="0057012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Información de casos de anemia en la región de cusco, diferencia por edades, </w:t>
            </w:r>
            <w:r w:rsidR="00A927F0">
              <w:rPr>
                <w:rFonts w:asciiTheme="majorHAnsi" w:hAnsiTheme="majorHAnsi" w:cstheme="majorHAnsi"/>
              </w:rPr>
              <w:t xml:space="preserve">los datos fueron recopilados durante los años 2010 al 2020, </w:t>
            </w:r>
            <w:r w:rsidR="006B269F">
              <w:rPr>
                <w:rFonts w:asciiTheme="majorHAnsi" w:hAnsiTheme="majorHAnsi" w:cstheme="majorHAnsi"/>
              </w:rPr>
              <w:t>en la lista de datos se aprecia los números de casos de anemia por cada distrito, provincia de la región de Cusco, además los casos normales (sin anemia según indicador de salud), y el total de personas que fueron diagnosticadas.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65BCE13" w:rsidR="00504D0A" w:rsidRDefault="003E6D0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Cusco – Sede Central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F5A19AE" w:rsidR="00504D0A" w:rsidRDefault="0057012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Regional de Salud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F1986EF" w:rsidR="00504D0A" w:rsidRDefault="0057012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Anemia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537F53E" w:rsidR="00504D0A" w:rsidRDefault="000F22C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</w:t>
            </w:r>
            <w:r w:rsidR="00F84971">
              <w:rPr>
                <w:rFonts w:asciiTheme="majorHAnsi" w:hAnsiTheme="majorHAnsi" w:cstheme="majorHAnsi"/>
              </w:rPr>
              <w:t>06</w:t>
            </w:r>
            <w:r>
              <w:rPr>
                <w:rFonts w:asciiTheme="majorHAnsi" w:hAnsiTheme="majorHAnsi" w:cstheme="majorHAnsi"/>
              </w:rPr>
              <w:t>-</w:t>
            </w:r>
            <w:r w:rsidR="00570124">
              <w:rPr>
                <w:rFonts w:asciiTheme="majorHAnsi" w:hAnsiTheme="majorHAnsi" w:cstheme="majorHAnsi"/>
              </w:rPr>
              <w:t>3</w:t>
            </w:r>
            <w:r w:rsidR="00F84971">
              <w:rPr>
                <w:rFonts w:asciiTheme="majorHAnsi" w:hAnsiTheme="majorHAnsi" w:cstheme="majorHAnsi"/>
              </w:rPr>
              <w:t>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5C4DC58" w:rsidR="00504D0A" w:rsidRDefault="00DC7D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622B9E1" w:rsidR="00CD25C2" w:rsidRDefault="0057012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</w:t>
            </w:r>
            <w:r w:rsidR="00F84971">
              <w:rPr>
                <w:rFonts w:asciiTheme="majorHAnsi" w:hAnsiTheme="majorHAnsi" w:cstheme="majorHAnsi"/>
              </w:rPr>
              <w:t>06</w:t>
            </w:r>
            <w:r>
              <w:rPr>
                <w:rFonts w:asciiTheme="majorHAnsi" w:hAnsiTheme="majorHAnsi" w:cstheme="majorHAnsi"/>
              </w:rPr>
              <w:t>-3</w:t>
            </w:r>
            <w:r w:rsidR="00F84971">
              <w:rPr>
                <w:rFonts w:asciiTheme="majorHAnsi" w:hAnsiTheme="majorHAnsi" w:cstheme="majorHAnsi"/>
              </w:rPr>
              <w:t>0</w:t>
            </w:r>
            <w:bookmarkStart w:id="0" w:name="_GoBack"/>
            <w:bookmarkEnd w:id="0"/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CD25C2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0F22C3">
              <w:rPr>
                <w:rFonts w:asciiTheme="majorHAnsi" w:hAnsiTheme="majorHAnsi" w:cstheme="majorHAnsi"/>
              </w:rPr>
              <w:t>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F84971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6BD34BF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2498DEF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dhuanca@regioncusco.gob.pe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F22C3"/>
    <w:rsid w:val="00116DF8"/>
    <w:rsid w:val="00182C03"/>
    <w:rsid w:val="0020585A"/>
    <w:rsid w:val="00297BE5"/>
    <w:rsid w:val="00306482"/>
    <w:rsid w:val="003D0AF5"/>
    <w:rsid w:val="003D6FF9"/>
    <w:rsid w:val="003E4836"/>
    <w:rsid w:val="003E6D0B"/>
    <w:rsid w:val="0048753E"/>
    <w:rsid w:val="004F1D9B"/>
    <w:rsid w:val="00504D0A"/>
    <w:rsid w:val="0053263F"/>
    <w:rsid w:val="00570124"/>
    <w:rsid w:val="005F2C43"/>
    <w:rsid w:val="00636A28"/>
    <w:rsid w:val="00647FB5"/>
    <w:rsid w:val="00682CD5"/>
    <w:rsid w:val="006B269F"/>
    <w:rsid w:val="006D1A94"/>
    <w:rsid w:val="0070589E"/>
    <w:rsid w:val="00717CED"/>
    <w:rsid w:val="007840A6"/>
    <w:rsid w:val="00876384"/>
    <w:rsid w:val="008B75EA"/>
    <w:rsid w:val="00903428"/>
    <w:rsid w:val="00904DBB"/>
    <w:rsid w:val="009379D2"/>
    <w:rsid w:val="0095347C"/>
    <w:rsid w:val="00962F24"/>
    <w:rsid w:val="009A7FF5"/>
    <w:rsid w:val="009B0AA2"/>
    <w:rsid w:val="009F0CA5"/>
    <w:rsid w:val="00A927F0"/>
    <w:rsid w:val="00B27C25"/>
    <w:rsid w:val="00B6616D"/>
    <w:rsid w:val="00BE2CC3"/>
    <w:rsid w:val="00C55AF9"/>
    <w:rsid w:val="00C61209"/>
    <w:rsid w:val="00C961F8"/>
    <w:rsid w:val="00CD25C2"/>
    <w:rsid w:val="00D00322"/>
    <w:rsid w:val="00D5559D"/>
    <w:rsid w:val="00D957C7"/>
    <w:rsid w:val="00D95DC2"/>
    <w:rsid w:val="00DA6578"/>
    <w:rsid w:val="00DC7DC8"/>
    <w:rsid w:val="00EB1A82"/>
    <w:rsid w:val="00F1229D"/>
    <w:rsid w:val="00F36B71"/>
    <w:rsid w:val="00F66923"/>
    <w:rsid w:val="00F71199"/>
    <w:rsid w:val="00F8497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SGRH</cp:lastModifiedBy>
  <cp:revision>3</cp:revision>
  <dcterms:created xsi:type="dcterms:W3CDTF">2023-06-15T20:02:00Z</dcterms:created>
  <dcterms:modified xsi:type="dcterms:W3CDTF">2023-07-07T23:47:00Z</dcterms:modified>
</cp:coreProperties>
</file>