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18403099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436900">
        <w:rPr>
          <w:rFonts w:asciiTheme="majorHAnsi" w:hAnsiTheme="majorHAnsi" w:cstheme="majorHAnsi"/>
        </w:rPr>
        <w:t>:</w:t>
      </w:r>
      <w:r w:rsidR="008F027F" w:rsidRPr="008F027F">
        <w:t xml:space="preserve"> </w:t>
      </w:r>
      <w:r w:rsidR="00436900">
        <w:rPr>
          <w:rFonts w:asciiTheme="majorHAnsi" w:hAnsiTheme="majorHAnsi" w:cstheme="majorHAnsi"/>
        </w:rPr>
        <w:t xml:space="preserve">Relación de Ingresantes </w:t>
      </w:r>
      <w:r w:rsidR="006F1E59">
        <w:rPr>
          <w:rFonts w:asciiTheme="majorHAnsi" w:hAnsiTheme="majorHAnsi" w:cstheme="majorHAnsi"/>
        </w:rPr>
        <w:t>durante</w:t>
      </w:r>
      <w:r w:rsidR="00436900">
        <w:rPr>
          <w:rFonts w:asciiTheme="majorHAnsi" w:hAnsiTheme="majorHAnsi" w:cstheme="majorHAnsi"/>
        </w:rPr>
        <w:t xml:space="preserve"> el año 2022 a </w:t>
      </w:r>
      <w:r w:rsidR="008F027F" w:rsidRPr="008F027F">
        <w:rPr>
          <w:rFonts w:asciiTheme="majorHAnsi" w:hAnsiTheme="majorHAnsi" w:cstheme="majorHAnsi"/>
        </w:rPr>
        <w:t>la Universidad Nacional del Altiplano</w:t>
      </w:r>
      <w:r w:rsidR="00436900">
        <w:rPr>
          <w:rFonts w:asciiTheme="majorHAnsi" w:hAnsiTheme="majorHAnsi" w:cstheme="majorHAnsi"/>
        </w:rPr>
        <w:t xml:space="preserve"> </w:t>
      </w:r>
      <w:r w:rsidR="008F027F" w:rsidRPr="008F027F">
        <w:rPr>
          <w:rFonts w:asciiTheme="majorHAnsi" w:hAnsiTheme="majorHAnsi" w:cstheme="majorHAnsi"/>
        </w:rPr>
        <w:t>- [UNA PUNO]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5F5D9A98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B946FB4" w:rsidR="00504D0A" w:rsidRDefault="0043690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Relación de Ingresantes </w:t>
            </w:r>
            <w:r w:rsidR="006F1E59">
              <w:rPr>
                <w:rFonts w:asciiTheme="majorHAnsi" w:hAnsiTheme="majorHAnsi" w:cstheme="majorHAnsi"/>
              </w:rPr>
              <w:t>durante</w:t>
            </w:r>
            <w:r>
              <w:rPr>
                <w:rFonts w:asciiTheme="majorHAnsi" w:hAnsiTheme="majorHAnsi" w:cstheme="majorHAnsi"/>
              </w:rPr>
              <w:t xml:space="preserve"> el año 2022 a </w:t>
            </w:r>
            <w:r w:rsidRPr="008F027F">
              <w:rPr>
                <w:rFonts w:asciiTheme="majorHAnsi" w:hAnsiTheme="majorHAnsi" w:cstheme="majorHAnsi"/>
              </w:rPr>
              <w:t>la Universidad Nacional del Altiplano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8F027F">
              <w:rPr>
                <w:rFonts w:asciiTheme="majorHAnsi" w:hAnsiTheme="majorHAnsi" w:cstheme="majorHAnsi"/>
              </w:rPr>
              <w:t>- [UNA PUNO]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FC75997" w:rsidR="00504D0A" w:rsidRDefault="006502E8" w:rsidP="00504D0A">
            <w:pPr>
              <w:rPr>
                <w:rFonts w:asciiTheme="majorHAnsi" w:hAnsiTheme="majorHAnsi" w:cstheme="majorHAnsi"/>
              </w:rPr>
            </w:pPr>
            <w:r w:rsidRPr="006502E8">
              <w:rPr>
                <w:rFonts w:asciiTheme="majorHAnsi" w:hAnsiTheme="majorHAnsi" w:cstheme="majorHAnsi"/>
              </w:rPr>
              <w:t>www.datosabiertos.gob.pe/dataset/relacion-de-ingresantes-en-el-ano-2022-a-la-universidad-nacional-del-altiplano---una-puno</w:t>
            </w:r>
          </w:p>
        </w:tc>
      </w:tr>
      <w:tr w:rsidR="00504D0A" w14:paraId="2EC58AEF" w14:textId="77777777" w:rsidTr="00A44A26">
        <w:trPr>
          <w:trHeight w:val="5537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167A5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708E3131" w14:textId="71A7FA3D" w:rsidR="00A44A26" w:rsidRPr="00A44A26" w:rsidRDefault="00A44A26" w:rsidP="00A44A26">
            <w:pPr>
              <w:jc w:val="both"/>
              <w:rPr>
                <w:rFonts w:asciiTheme="majorHAnsi" w:hAnsiTheme="majorHAnsi" w:cstheme="majorHAnsi"/>
              </w:rPr>
            </w:pPr>
            <w:r w:rsidRPr="00A44A26">
              <w:rPr>
                <w:rFonts w:asciiTheme="majorHAnsi" w:hAnsiTheme="majorHAnsi" w:cstheme="majorHAnsi"/>
              </w:rPr>
              <w:t xml:space="preserve">El dataset "Relación de Ingresantes en el año 2022 a la Universidad Nacional del Altiplano - [UNA PUNO]" contiene información detallada sobre los estudiantes que ingresaron a la Universidad Nacional del Altiplano (UNA PUNO) durante el año académico 2022. </w:t>
            </w:r>
          </w:p>
          <w:p w14:paraId="1A0218B8" w14:textId="77777777" w:rsidR="00A44A26" w:rsidRPr="00A44A26" w:rsidRDefault="00A44A26" w:rsidP="00A44A26">
            <w:pPr>
              <w:jc w:val="both"/>
              <w:rPr>
                <w:rFonts w:asciiTheme="majorHAnsi" w:hAnsiTheme="majorHAnsi" w:cstheme="majorHAnsi"/>
              </w:rPr>
            </w:pPr>
          </w:p>
          <w:p w14:paraId="5D7AFE51" w14:textId="148DB7D0" w:rsidR="00A44A26" w:rsidRPr="00A44A26" w:rsidRDefault="00A44A26" w:rsidP="00A44A26">
            <w:pPr>
              <w:jc w:val="both"/>
              <w:rPr>
                <w:rFonts w:asciiTheme="majorHAnsi" w:hAnsiTheme="majorHAnsi" w:cstheme="majorHAnsi"/>
              </w:rPr>
            </w:pPr>
            <w:r w:rsidRPr="00A44A26">
              <w:rPr>
                <w:rFonts w:asciiTheme="majorHAnsi" w:hAnsiTheme="majorHAnsi" w:cstheme="majorHAnsi"/>
              </w:rPr>
              <w:t>Este conjunto de datos proporciona una visión integral de los nuevos estudiantes que fueron admitidos en diferentes carreras y programas de la universidad para el año 2022. Incluye información relevante sobre los aspirantes que lograron ingresar, como datos personales, procedencia, carreras seleccionadas, puntajes de exámenes de admisión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527B6176" w14:textId="77777777" w:rsidR="00A44A26" w:rsidRPr="00A44A26" w:rsidRDefault="00A44A26" w:rsidP="00A44A26">
            <w:pPr>
              <w:jc w:val="both"/>
              <w:rPr>
                <w:rFonts w:asciiTheme="majorHAnsi" w:hAnsiTheme="majorHAnsi" w:cstheme="majorHAnsi"/>
              </w:rPr>
            </w:pPr>
          </w:p>
          <w:p w14:paraId="06895F2A" w14:textId="6256C541" w:rsidR="00CD25C2" w:rsidRDefault="00A44A26" w:rsidP="00A44A26">
            <w:pPr>
              <w:jc w:val="both"/>
              <w:rPr>
                <w:rFonts w:asciiTheme="majorHAnsi" w:hAnsiTheme="majorHAnsi" w:cstheme="majorHAnsi"/>
              </w:rPr>
            </w:pPr>
            <w:r w:rsidRPr="00A44A26">
              <w:rPr>
                <w:rFonts w:asciiTheme="majorHAnsi" w:hAnsiTheme="majorHAnsi" w:cstheme="majorHAnsi"/>
              </w:rPr>
              <w:t>El dataset está estructurado de manera organizada y en formato tabular, lo que facilita su análisis y comprensión. Cada fila representa a un estudiante ingresante y cada columna contiene atributos específicos sobre ellos. Los metadatos de las columnas proporcionan descripciones claras y precisas de la información incluida.</w:t>
            </w:r>
          </w:p>
          <w:p w14:paraId="51638311" w14:textId="77777777" w:rsidR="00A44A26" w:rsidRDefault="00A44A26" w:rsidP="00A44A26">
            <w:pPr>
              <w:rPr>
                <w:rFonts w:asciiTheme="majorHAnsi" w:hAnsiTheme="majorHAnsi" w:cstheme="majorHAnsi"/>
              </w:rPr>
            </w:pPr>
          </w:p>
          <w:p w14:paraId="1150EDA5" w14:textId="77777777" w:rsidR="00A44A26" w:rsidRDefault="00A44A26" w:rsidP="00A44A26">
            <w:pPr>
              <w:rPr>
                <w:rFonts w:asciiTheme="majorHAnsi" w:hAnsiTheme="majorHAnsi" w:cstheme="majorHAnsi"/>
              </w:rPr>
            </w:pPr>
          </w:p>
          <w:p w14:paraId="1768E929" w14:textId="6BCD769E" w:rsidR="00A44A26" w:rsidRPr="00A44A26" w:rsidRDefault="006C0202" w:rsidP="00A44A2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NOTA: </w:t>
            </w:r>
            <w:r w:rsidR="00AF57E1">
              <w:rPr>
                <w:rFonts w:asciiTheme="majorHAnsi" w:hAnsiTheme="majorHAnsi" w:cstheme="majorHAnsi"/>
              </w:rPr>
              <w:t xml:space="preserve">La </w:t>
            </w:r>
            <w:r>
              <w:rPr>
                <w:rFonts w:asciiTheme="majorHAnsi" w:hAnsiTheme="majorHAnsi" w:cstheme="majorHAnsi"/>
              </w:rPr>
              <w:t>información</w:t>
            </w:r>
            <w:r w:rsidR="00AF57E1">
              <w:rPr>
                <w:rFonts w:asciiTheme="majorHAnsi" w:hAnsiTheme="majorHAnsi" w:cstheme="majorHAnsi"/>
              </w:rPr>
              <w:t xml:space="preserve"> recolectada es de acceso público según la ley N° 27806, </w:t>
            </w:r>
            <w:r w:rsidR="00AF57E1" w:rsidRPr="00AF57E1">
              <w:rPr>
                <w:rFonts w:asciiTheme="majorHAnsi" w:hAnsiTheme="majorHAnsi" w:cstheme="majorHAnsi"/>
              </w:rPr>
              <w:t>Ley de Transparencia y Acceso a la Información Pública</w:t>
            </w:r>
            <w:r w:rsidR="00AF57E1">
              <w:rPr>
                <w:rFonts w:asciiTheme="majorHAnsi" w:hAnsiTheme="majorHAnsi" w:cstheme="majorHAnsi"/>
              </w:rPr>
              <w:t>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B585DA3" w:rsidR="00504D0A" w:rsidRDefault="00167A5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Universidad Nacional del Altiplano </w:t>
            </w:r>
            <w:r w:rsidR="008F027F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Puno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15D3989" w:rsidR="00504D0A" w:rsidRDefault="00A44A2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Dirección General de Admisión de la Universidad Nacional del Altiplano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6725903" w:rsidR="00504D0A" w:rsidRDefault="00A44A2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Ingresantes, Relación, Puntajes 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CBF0842" w:rsidR="00504D0A" w:rsidRDefault="00167A5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  <w:r w:rsidR="00C36BCA">
              <w:rPr>
                <w:rFonts w:asciiTheme="majorHAnsi" w:hAnsiTheme="majorHAnsi" w:cstheme="majorHAnsi"/>
              </w:rPr>
              <w:t>23</w:t>
            </w:r>
            <w:r>
              <w:rPr>
                <w:rFonts w:asciiTheme="majorHAnsi" w:hAnsiTheme="majorHAnsi" w:cstheme="majorHAnsi"/>
              </w:rPr>
              <w:t>-0</w:t>
            </w:r>
            <w:r w:rsidR="00C36BCA">
              <w:rPr>
                <w:rFonts w:asciiTheme="majorHAnsi" w:hAnsiTheme="majorHAnsi" w:cstheme="majorHAnsi"/>
              </w:rPr>
              <w:t>7</w:t>
            </w:r>
            <w:r>
              <w:rPr>
                <w:rFonts w:asciiTheme="majorHAnsi" w:hAnsiTheme="majorHAnsi" w:cstheme="majorHAnsi"/>
              </w:rPr>
              <w:t>-1</w:t>
            </w:r>
            <w:r w:rsidR="00A44A26">
              <w:rPr>
                <w:rFonts w:asciiTheme="majorHAnsi" w:hAnsiTheme="majorHAnsi" w:cstheme="majorHAnsi"/>
              </w:rPr>
              <w:t>8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015487F" w:rsidR="00504D0A" w:rsidRDefault="00167A5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información se actualiza </w:t>
            </w:r>
            <w:r w:rsidR="00A44A26">
              <w:rPr>
                <w:rFonts w:asciiTheme="majorHAnsi" w:hAnsiTheme="majorHAnsi" w:cstheme="majorHAnsi"/>
              </w:rPr>
              <w:t>anualmente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194D853" w:rsidR="00CD25C2" w:rsidRDefault="00C36BC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2023-07-1</w:t>
            </w:r>
            <w:r w:rsidR="00A44A26">
              <w:rPr>
                <w:rFonts w:asciiTheme="majorHAnsi" w:hAnsiTheme="majorHAnsi" w:cstheme="majorHAnsi"/>
              </w:rPr>
              <w:t>8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3FAF10F" w:rsidR="00CD25C2" w:rsidRDefault="00167A5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6F1E59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C45B20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36BCA" w14:paraId="7A5EEEA5" w14:textId="77777777" w:rsidTr="00504D0A">
        <w:tc>
          <w:tcPr>
            <w:tcW w:w="2972" w:type="dxa"/>
          </w:tcPr>
          <w:p w14:paraId="14C8EAEF" w14:textId="0A3D3873" w:rsidR="00C36BCA" w:rsidRDefault="00C36BCA" w:rsidP="00C36B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A668AB1" w:rsidR="00C36BCA" w:rsidRDefault="00C36BCA" w:rsidP="00C36B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Puno, Puno, Puno, 20</w:t>
            </w:r>
            <w:r w:rsidR="00A44A26">
              <w:rPr>
                <w:rFonts w:asciiTheme="majorHAnsi" w:hAnsiTheme="majorHAnsi" w:cstheme="majorHAnsi"/>
              </w:rPr>
              <w:t>22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822E516" w:rsidR="00CD25C2" w:rsidRDefault="00167A5C" w:rsidP="00CD25C2">
            <w:pPr>
              <w:rPr>
                <w:rFonts w:asciiTheme="majorHAnsi" w:hAnsiTheme="majorHAnsi" w:cstheme="majorHAnsi"/>
              </w:rPr>
            </w:pPr>
            <w:r w:rsidRPr="00167A5C">
              <w:rPr>
                <w:rFonts w:asciiTheme="majorHAnsi" w:hAnsiTheme="majorHAnsi" w:cstheme="majorHAnsi"/>
              </w:rPr>
              <w:t>transparencia@unap.edu.pe</w:t>
            </w:r>
          </w:p>
        </w:tc>
      </w:tr>
    </w:tbl>
    <w:p w14:paraId="0E6576BC" w14:textId="2476AD3F" w:rsidR="009F0CA5" w:rsidRDefault="009F0CA5" w:rsidP="00915C90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72817E1"/>
    <w:multiLevelType w:val="hybridMultilevel"/>
    <w:tmpl w:val="7DBAB9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8829">
    <w:abstractNumId w:val="4"/>
  </w:num>
  <w:num w:numId="2" w16cid:durableId="2008560261">
    <w:abstractNumId w:val="2"/>
  </w:num>
  <w:num w:numId="3" w16cid:durableId="1260405089">
    <w:abstractNumId w:val="1"/>
  </w:num>
  <w:num w:numId="4" w16cid:durableId="2010979142">
    <w:abstractNumId w:val="0"/>
  </w:num>
  <w:num w:numId="5" w16cid:durableId="2128035992">
    <w:abstractNumId w:val="3"/>
  </w:num>
  <w:num w:numId="6" w16cid:durableId="11704825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67A5C"/>
    <w:rsid w:val="00182C03"/>
    <w:rsid w:val="0020585A"/>
    <w:rsid w:val="00297BE5"/>
    <w:rsid w:val="00306482"/>
    <w:rsid w:val="003241E3"/>
    <w:rsid w:val="003D0AF5"/>
    <w:rsid w:val="003D6FF9"/>
    <w:rsid w:val="003E4836"/>
    <w:rsid w:val="00436900"/>
    <w:rsid w:val="0048753E"/>
    <w:rsid w:val="004F1D9B"/>
    <w:rsid w:val="00504D0A"/>
    <w:rsid w:val="0053263F"/>
    <w:rsid w:val="005B6134"/>
    <w:rsid w:val="005F2C43"/>
    <w:rsid w:val="00636A28"/>
    <w:rsid w:val="00647FB5"/>
    <w:rsid w:val="006502E8"/>
    <w:rsid w:val="00682303"/>
    <w:rsid w:val="00682CD5"/>
    <w:rsid w:val="006C0202"/>
    <w:rsid w:val="006F1E59"/>
    <w:rsid w:val="0070589E"/>
    <w:rsid w:val="00717CED"/>
    <w:rsid w:val="007840A6"/>
    <w:rsid w:val="00876384"/>
    <w:rsid w:val="008F027F"/>
    <w:rsid w:val="00904DBB"/>
    <w:rsid w:val="00915C90"/>
    <w:rsid w:val="009379D2"/>
    <w:rsid w:val="0095347C"/>
    <w:rsid w:val="00962F24"/>
    <w:rsid w:val="009A7FF5"/>
    <w:rsid w:val="009B0AA2"/>
    <w:rsid w:val="009F0CA5"/>
    <w:rsid w:val="00A44A26"/>
    <w:rsid w:val="00AF57E1"/>
    <w:rsid w:val="00B27C25"/>
    <w:rsid w:val="00B6616D"/>
    <w:rsid w:val="00BE2CC3"/>
    <w:rsid w:val="00C36BCA"/>
    <w:rsid w:val="00C45B20"/>
    <w:rsid w:val="00C961F8"/>
    <w:rsid w:val="00CD25C2"/>
    <w:rsid w:val="00D00322"/>
    <w:rsid w:val="00D5559D"/>
    <w:rsid w:val="00D957C7"/>
    <w:rsid w:val="00DA6578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9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2513">
                  <w:marLeft w:val="0"/>
                  <w:marRight w:val="0"/>
                  <w:marTop w:val="0"/>
                  <w:marBottom w:val="0"/>
                  <w:divBdr>
                    <w:top w:val="single" w:sz="6" w:space="5" w:color="CDCDCD"/>
                    <w:left w:val="single" w:sz="6" w:space="5" w:color="CDCDCD"/>
                    <w:bottom w:val="single" w:sz="6" w:space="5" w:color="CDCDC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8358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transparencia-pc</cp:lastModifiedBy>
  <cp:revision>10</cp:revision>
  <dcterms:created xsi:type="dcterms:W3CDTF">2023-07-03T18:10:00Z</dcterms:created>
  <dcterms:modified xsi:type="dcterms:W3CDTF">2023-07-18T18:37:00Z</dcterms:modified>
</cp:coreProperties>
</file>