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7C25DD2" w:rsidR="00504D0A" w:rsidRDefault="009F0CA5" w:rsidP="00253712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76D47" w:rsidRPr="00176D47">
        <w:rPr>
          <w:rFonts w:asciiTheme="majorHAnsi" w:hAnsiTheme="majorHAnsi" w:cstheme="majorHAnsi"/>
        </w:rPr>
        <w:t xml:space="preserve">DEMANDAS INGRESADAS POR </w:t>
      </w:r>
      <w:r w:rsidR="00253712" w:rsidRPr="00253712">
        <w:rPr>
          <w:rFonts w:asciiTheme="majorHAnsi" w:hAnsiTheme="majorHAnsi" w:cstheme="majorHAnsi"/>
        </w:rPr>
        <w:t>PROCESOS DE VIOLENCIA CONTRA LAS MUJERES E INTEGRANTES DEL GRUPO FAMILIAR</w:t>
      </w:r>
      <w:r w:rsidR="00176D47" w:rsidRPr="00176D47">
        <w:rPr>
          <w:rFonts w:asciiTheme="majorHAnsi" w:hAnsiTheme="majorHAnsi" w:cstheme="majorHAnsi"/>
        </w:rPr>
        <w:t xml:space="preserve"> </w:t>
      </w:r>
      <w:r w:rsidR="000C0F98">
        <w:rPr>
          <w:rFonts w:asciiTheme="majorHAnsi" w:hAnsiTheme="majorHAnsi" w:cstheme="majorHAnsi"/>
        </w:rPr>
        <w:t xml:space="preserve">A TRAVES DEL EXPEDIENTE JUDICIAL ELECTRONICO </w:t>
      </w:r>
      <w:r w:rsidR="00176D47" w:rsidRPr="00176D47">
        <w:rPr>
          <w:rFonts w:asciiTheme="majorHAnsi" w:hAnsiTheme="majorHAnsi" w:cstheme="majorHAnsi"/>
        </w:rPr>
        <w:t xml:space="preserve">DE LA CORTE SUPERIOR DE JUSTICIA DE PIURA </w:t>
      </w:r>
      <w:r w:rsidR="00053577">
        <w:rPr>
          <w:rFonts w:asciiTheme="majorHAnsi" w:hAnsiTheme="majorHAnsi" w:cstheme="majorHAnsi"/>
        </w:rPr>
        <w:t>–</w:t>
      </w:r>
      <w:r w:rsidR="00176D47" w:rsidRPr="00176D47">
        <w:rPr>
          <w:rFonts w:asciiTheme="majorHAnsi" w:hAnsiTheme="majorHAnsi" w:cstheme="majorHAnsi"/>
        </w:rPr>
        <w:t xml:space="preserve"> </w:t>
      </w:r>
      <w:r w:rsidR="00053577">
        <w:rPr>
          <w:rFonts w:asciiTheme="majorHAnsi" w:hAnsiTheme="majorHAnsi" w:cstheme="majorHAnsi"/>
        </w:rPr>
        <w:t>DESDE MAYO 2022 A DICI</w:t>
      </w:r>
      <w:r w:rsidR="008D5214">
        <w:rPr>
          <w:rFonts w:asciiTheme="majorHAnsi" w:hAnsiTheme="majorHAnsi" w:cstheme="majorHAnsi"/>
        </w:rPr>
        <w:t>E</w:t>
      </w:r>
      <w:r w:rsidR="00053577">
        <w:rPr>
          <w:rFonts w:asciiTheme="majorHAnsi" w:hAnsiTheme="majorHAnsi" w:cstheme="majorHAnsi"/>
        </w:rPr>
        <w:t xml:space="preserve">MBRE 2023 </w:t>
      </w:r>
      <w:r w:rsidR="00176D47" w:rsidRPr="00176D47">
        <w:rPr>
          <w:rFonts w:asciiTheme="majorHAnsi" w:hAnsiTheme="majorHAnsi" w:cstheme="majorHAnsi"/>
        </w:rPr>
        <w:t>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E59C399" w:rsidR="00504D0A" w:rsidRDefault="000C0F98" w:rsidP="00C8075E">
            <w:pPr>
              <w:rPr>
                <w:rFonts w:asciiTheme="majorHAnsi" w:hAnsiTheme="majorHAnsi" w:cstheme="majorHAnsi"/>
              </w:rPr>
            </w:pPr>
            <w:r w:rsidRPr="00176D47">
              <w:rPr>
                <w:rFonts w:asciiTheme="majorHAnsi" w:hAnsiTheme="majorHAnsi" w:cstheme="majorHAnsi"/>
              </w:rPr>
              <w:t xml:space="preserve">DEMANDAS INGRESADAS POR </w:t>
            </w:r>
            <w:r w:rsidRPr="00253712">
              <w:rPr>
                <w:rFonts w:asciiTheme="majorHAnsi" w:hAnsiTheme="majorHAnsi" w:cstheme="majorHAnsi"/>
              </w:rPr>
              <w:t>PROCESOS DE VIOLENCIA CONTRA LAS MUJERES E INTEGRANTES DEL GRUPO FAMILIAR</w:t>
            </w:r>
            <w:r w:rsidRPr="00176D4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 TRAVES DEL EXPEDIENTE JUDICIAL ELECTRONICO </w:t>
            </w:r>
            <w:r w:rsidRPr="00176D47">
              <w:rPr>
                <w:rFonts w:asciiTheme="majorHAnsi" w:hAnsiTheme="majorHAnsi" w:cstheme="majorHAnsi"/>
              </w:rPr>
              <w:t xml:space="preserve">DE LA CORTE SUPERIOR DE JUSTICIA DE PIURA </w:t>
            </w:r>
            <w:r w:rsidR="00E27AD3">
              <w:rPr>
                <w:rFonts w:asciiTheme="majorHAnsi" w:hAnsiTheme="majorHAnsi" w:cstheme="majorHAnsi"/>
              </w:rPr>
              <w:t xml:space="preserve">- </w:t>
            </w:r>
            <w:r w:rsidRPr="00176D47">
              <w:rPr>
                <w:rFonts w:asciiTheme="majorHAnsi" w:hAnsiTheme="majorHAnsi" w:cstheme="majorHAnsi"/>
              </w:rPr>
              <w:t>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CBD4139" w:rsidR="00504D0A" w:rsidRDefault="0019078E" w:rsidP="00504D0A">
            <w:pPr>
              <w:rPr>
                <w:rFonts w:asciiTheme="majorHAnsi" w:hAnsiTheme="majorHAnsi" w:cstheme="majorHAnsi"/>
              </w:rPr>
            </w:pPr>
            <w:r w:rsidRPr="0019078E">
              <w:rPr>
                <w:rFonts w:asciiTheme="majorHAnsi" w:hAnsiTheme="majorHAnsi" w:cstheme="majorHAnsi"/>
              </w:rPr>
              <w:t>https://www.datosabiertos.gob.pe/dataset/demandas-ingresadas-por-procesos-de-violencia-contra-las-mujeres-e-integrantes-del-grupo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37777FB1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 xml:space="preserve">ro de </w:t>
            </w:r>
            <w:r w:rsidR="007A1F83">
              <w:rPr>
                <w:rFonts w:asciiTheme="majorHAnsi" w:hAnsiTheme="majorHAnsi" w:cstheme="majorHAnsi"/>
              </w:rPr>
              <w:t>Demandas ingresadas por</w:t>
            </w:r>
            <w:r w:rsidR="007A1F83" w:rsidRPr="00176D47">
              <w:rPr>
                <w:rFonts w:asciiTheme="majorHAnsi" w:hAnsiTheme="majorHAnsi" w:cstheme="majorHAnsi"/>
              </w:rPr>
              <w:t xml:space="preserve"> </w:t>
            </w:r>
            <w:r w:rsidR="00FC3AB6" w:rsidRPr="00253712">
              <w:rPr>
                <w:rFonts w:asciiTheme="majorHAnsi" w:hAnsiTheme="majorHAnsi" w:cstheme="majorHAnsi"/>
              </w:rPr>
              <w:t>procesos de violencia contra las mujeres e integrantes del grupo familiar</w:t>
            </w:r>
            <w:r w:rsidR="002C66E2">
              <w:rPr>
                <w:rFonts w:asciiTheme="majorHAnsi" w:hAnsiTheme="majorHAnsi" w:cstheme="majorHAnsi"/>
              </w:rPr>
              <w:t xml:space="preserve"> </w:t>
            </w:r>
            <w:r w:rsidR="000231C4">
              <w:rPr>
                <w:rFonts w:asciiTheme="majorHAnsi" w:hAnsiTheme="majorHAnsi" w:cstheme="majorHAnsi"/>
              </w:rPr>
              <w:t xml:space="preserve">de la </w:t>
            </w:r>
            <w:r w:rsidR="00F37469" w:rsidRPr="005B742D">
              <w:rPr>
                <w:rFonts w:asciiTheme="majorHAnsi" w:hAnsiTheme="majorHAnsi" w:cstheme="majorHAnsi"/>
              </w:rPr>
              <w:t xml:space="preserve">Corte Superior de Justicia de Piura en la </w:t>
            </w:r>
            <w:r w:rsidR="00F37469">
              <w:rPr>
                <w:rFonts w:asciiTheme="majorHAnsi" w:hAnsiTheme="majorHAnsi" w:cstheme="majorHAnsi"/>
              </w:rPr>
              <w:t xml:space="preserve">provincia de Piura.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3FACB74E" w14:textId="67D7E6BB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60BB7DCE" w14:textId="38B7A050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0A9F5DF3" w14:textId="2C652798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030DC194" w14:textId="71D4C5F5" w:rsidR="00963DBD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Instancia de Ingreso</w:t>
            </w:r>
          </w:p>
          <w:p w14:paraId="0ABB4EE1" w14:textId="10BCCEA2" w:rsidR="002A5838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  <w:r w:rsidR="006374E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374E4">
              <w:rPr>
                <w:rFonts w:asciiTheme="majorHAnsi" w:hAnsiTheme="majorHAnsi" w:cstheme="majorHAnsi"/>
                <w:sz w:val="22"/>
                <w:szCs w:val="22"/>
              </w:rPr>
              <w:t>(anonimizado)</w:t>
            </w:r>
          </w:p>
          <w:p w14:paraId="4986DC7C" w14:textId="396873A2" w:rsidR="006374E4" w:rsidRDefault="006374E4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Ingreso</w:t>
            </w:r>
          </w:p>
          <w:p w14:paraId="49326C54" w14:textId="217460D5" w:rsidR="00241713" w:rsidRDefault="00241713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Ingreso</w:t>
            </w:r>
          </w:p>
          <w:p w14:paraId="76926B60" w14:textId="71AF7CF1" w:rsidR="006374E4" w:rsidRPr="00FB1401" w:rsidRDefault="006374E4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7E2357A1" w14:textId="02F3480C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la Parte (</w:t>
            </w:r>
            <w:r w:rsidR="00241713">
              <w:rPr>
                <w:rFonts w:asciiTheme="majorHAnsi" w:hAnsiTheme="majorHAnsi" w:cstheme="majorHAnsi"/>
                <w:sz w:val="22"/>
                <w:szCs w:val="22"/>
              </w:rPr>
              <w:t>Victima o persona agresora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CE5C7C1" w14:textId="401BABC7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6374E4">
              <w:rPr>
                <w:rFonts w:asciiTheme="majorHAnsi" w:hAnsiTheme="majorHAnsi" w:cstheme="majorHAnsi"/>
                <w:sz w:val="22"/>
                <w:szCs w:val="22"/>
              </w:rPr>
              <w:t>ersona (N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atural o jurídica</w:t>
            </w:r>
            <w:r w:rsidR="006374E4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59CF9D6" w14:textId="26EF14D1" w:rsidR="006374E4" w:rsidRDefault="006374E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DNI (anonimizado)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6B1F51E6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Edad de la persona</w:t>
            </w:r>
          </w:p>
          <w:p w14:paraId="432D9EB4" w14:textId="2A3E90A9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Sexo de la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s 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013AE24" w:rsidR="00CD25C2" w:rsidRPr="005B742D" w:rsidRDefault="00DB1724" w:rsidP="00D552D7">
            <w:pPr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Tipo</w:t>
            </w:r>
            <w:r w:rsidRPr="005B742D">
              <w:rPr>
                <w:rFonts w:ascii="Arial" w:hAnsi="Arial" w:cs="Arial"/>
                <w:i/>
              </w:rPr>
              <w:t>_Persona, Fecha Nacimiento, Edad, Sexo, Discapacidad</w:t>
            </w:r>
            <w:r w:rsidRPr="005B742D">
              <w:rPr>
                <w:rFonts w:ascii="Arial" w:hAnsi="Arial" w:cs="Arial"/>
              </w:rPr>
              <w:t>, debido a que en estas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C64955E" w:rsidR="00504D0A" w:rsidRDefault="00F37469" w:rsidP="00804C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  <w:r w:rsidR="009644EB">
              <w:rPr>
                <w:rFonts w:asciiTheme="majorHAnsi" w:hAnsiTheme="majorHAnsi" w:cstheme="majorHAnsi"/>
              </w:rPr>
              <w:t>, violencia</w:t>
            </w:r>
            <w:r w:rsidR="00804CB9">
              <w:rPr>
                <w:rFonts w:asciiTheme="majorHAnsi" w:hAnsiTheme="majorHAnsi" w:cstheme="majorHAnsi"/>
              </w:rPr>
              <w:t xml:space="preserve"> contra la</w:t>
            </w:r>
            <w:r w:rsidR="009644EB">
              <w:rPr>
                <w:rFonts w:asciiTheme="majorHAnsi" w:hAnsiTheme="majorHAnsi" w:cstheme="majorHAnsi"/>
              </w:rPr>
              <w:t xml:space="preserve"> mujer</w:t>
            </w:r>
            <w:r w:rsidR="00FC3AB6">
              <w:rPr>
                <w:rFonts w:asciiTheme="majorHAnsi" w:hAnsiTheme="majorHAnsi" w:cstheme="majorHAnsi"/>
                <w:vanish/>
              </w:rPr>
              <w:t>NTO</w:t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E8D30C0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2023-08-08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D13F86" w:rsidR="00504D0A" w:rsidRDefault="006222A1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7CE37D9" w:rsidR="00CD25C2" w:rsidRDefault="00F37469" w:rsidP="004A30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222A1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6222A1">
              <w:rPr>
                <w:rFonts w:asciiTheme="majorHAnsi" w:hAnsiTheme="majorHAnsi" w:cstheme="majorHAnsi"/>
              </w:rPr>
              <w:t>06</w:t>
            </w:r>
            <w:r w:rsidR="00B27256">
              <w:rPr>
                <w:rFonts w:asciiTheme="majorHAnsi" w:hAnsiTheme="majorHAnsi" w:cstheme="majorHAnsi"/>
              </w:rPr>
              <w:t>-</w:t>
            </w:r>
            <w:r w:rsidR="006222A1">
              <w:rPr>
                <w:rFonts w:asciiTheme="majorHAnsi" w:hAnsiTheme="majorHAnsi" w:cstheme="majorHAnsi"/>
              </w:rPr>
              <w:t>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374E4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204DD1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8889061">
    <w:abstractNumId w:val="5"/>
  </w:num>
  <w:num w:numId="2" w16cid:durableId="543833120">
    <w:abstractNumId w:val="3"/>
  </w:num>
  <w:num w:numId="3" w16cid:durableId="1758405406">
    <w:abstractNumId w:val="1"/>
  </w:num>
  <w:num w:numId="4" w16cid:durableId="1645890249">
    <w:abstractNumId w:val="0"/>
  </w:num>
  <w:num w:numId="5" w16cid:durableId="230502049">
    <w:abstractNumId w:val="4"/>
  </w:num>
  <w:num w:numId="6" w16cid:durableId="462964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231C4"/>
    <w:rsid w:val="00051B42"/>
    <w:rsid w:val="00053365"/>
    <w:rsid w:val="00053577"/>
    <w:rsid w:val="000C0F98"/>
    <w:rsid w:val="000F5B0E"/>
    <w:rsid w:val="00115974"/>
    <w:rsid w:val="00116DF8"/>
    <w:rsid w:val="0015772C"/>
    <w:rsid w:val="00176D47"/>
    <w:rsid w:val="00181578"/>
    <w:rsid w:val="00182C03"/>
    <w:rsid w:val="0019078E"/>
    <w:rsid w:val="001A124D"/>
    <w:rsid w:val="0020585A"/>
    <w:rsid w:val="00210CD9"/>
    <w:rsid w:val="00241713"/>
    <w:rsid w:val="00253712"/>
    <w:rsid w:val="00297BE5"/>
    <w:rsid w:val="002A5838"/>
    <w:rsid w:val="002C66E2"/>
    <w:rsid w:val="00306482"/>
    <w:rsid w:val="00313D7E"/>
    <w:rsid w:val="003D0AF5"/>
    <w:rsid w:val="003D6FF9"/>
    <w:rsid w:val="003E4836"/>
    <w:rsid w:val="00432941"/>
    <w:rsid w:val="0045686E"/>
    <w:rsid w:val="00463C4B"/>
    <w:rsid w:val="004815CF"/>
    <w:rsid w:val="004823AD"/>
    <w:rsid w:val="0048753E"/>
    <w:rsid w:val="00493272"/>
    <w:rsid w:val="004939AC"/>
    <w:rsid w:val="004A3083"/>
    <w:rsid w:val="004F1D9B"/>
    <w:rsid w:val="00504D0A"/>
    <w:rsid w:val="0053263F"/>
    <w:rsid w:val="005868A0"/>
    <w:rsid w:val="005A43BA"/>
    <w:rsid w:val="005B3C01"/>
    <w:rsid w:val="005B742D"/>
    <w:rsid w:val="005F2C43"/>
    <w:rsid w:val="005F5F7A"/>
    <w:rsid w:val="006222A1"/>
    <w:rsid w:val="00636A28"/>
    <w:rsid w:val="006374E4"/>
    <w:rsid w:val="00647FB5"/>
    <w:rsid w:val="00682CD5"/>
    <w:rsid w:val="0070589E"/>
    <w:rsid w:val="00717CED"/>
    <w:rsid w:val="007267AD"/>
    <w:rsid w:val="007840A6"/>
    <w:rsid w:val="007A1F83"/>
    <w:rsid w:val="007A30D4"/>
    <w:rsid w:val="00804CB9"/>
    <w:rsid w:val="00876384"/>
    <w:rsid w:val="008C0E34"/>
    <w:rsid w:val="008D5214"/>
    <w:rsid w:val="008F33A5"/>
    <w:rsid w:val="00904DBB"/>
    <w:rsid w:val="00915CA4"/>
    <w:rsid w:val="00924FB0"/>
    <w:rsid w:val="009379D2"/>
    <w:rsid w:val="0095347C"/>
    <w:rsid w:val="00962F24"/>
    <w:rsid w:val="00963DBD"/>
    <w:rsid w:val="009644EB"/>
    <w:rsid w:val="009A7FF5"/>
    <w:rsid w:val="009B0AA2"/>
    <w:rsid w:val="009F0CA5"/>
    <w:rsid w:val="00A3288F"/>
    <w:rsid w:val="00AE4646"/>
    <w:rsid w:val="00B27256"/>
    <w:rsid w:val="00B27C25"/>
    <w:rsid w:val="00B40B97"/>
    <w:rsid w:val="00B6616D"/>
    <w:rsid w:val="00B73DDB"/>
    <w:rsid w:val="00BE2CC3"/>
    <w:rsid w:val="00C8075E"/>
    <w:rsid w:val="00C829FC"/>
    <w:rsid w:val="00C961F8"/>
    <w:rsid w:val="00CD25C2"/>
    <w:rsid w:val="00CF3C65"/>
    <w:rsid w:val="00D00322"/>
    <w:rsid w:val="00D141F9"/>
    <w:rsid w:val="00D552D7"/>
    <w:rsid w:val="00D5559D"/>
    <w:rsid w:val="00D55BCA"/>
    <w:rsid w:val="00D957C7"/>
    <w:rsid w:val="00DA6578"/>
    <w:rsid w:val="00DB1724"/>
    <w:rsid w:val="00DC1EAF"/>
    <w:rsid w:val="00E27AD3"/>
    <w:rsid w:val="00E344E1"/>
    <w:rsid w:val="00EA0A09"/>
    <w:rsid w:val="00EB1A82"/>
    <w:rsid w:val="00ED2C98"/>
    <w:rsid w:val="00ED61F5"/>
    <w:rsid w:val="00EF7E4A"/>
    <w:rsid w:val="00F1229D"/>
    <w:rsid w:val="00F3632C"/>
    <w:rsid w:val="00F37469"/>
    <w:rsid w:val="00F66923"/>
    <w:rsid w:val="00F71199"/>
    <w:rsid w:val="00F94B58"/>
    <w:rsid w:val="00FA048A"/>
    <w:rsid w:val="00FB1401"/>
    <w:rsid w:val="00FB20E0"/>
    <w:rsid w:val="00F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3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Maryury Lisbeh Zarate Atoche</cp:lastModifiedBy>
  <cp:revision>4</cp:revision>
  <dcterms:created xsi:type="dcterms:W3CDTF">2025-06-25T20:43:00Z</dcterms:created>
  <dcterms:modified xsi:type="dcterms:W3CDTF">2025-06-25T20:45:00Z</dcterms:modified>
</cp:coreProperties>
</file>