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BE5AF7" w14:textId="77777777" w:rsidR="007718D6" w:rsidRDefault="007718D6" w:rsidP="00BE2CC3">
      <w:pPr>
        <w:rPr>
          <w:rFonts w:asciiTheme="majorHAnsi" w:hAnsiTheme="majorHAnsi" w:cstheme="majorHAnsi"/>
        </w:rPr>
      </w:pPr>
    </w:p>
    <w:p w14:paraId="578F6E56" w14:textId="6AE59DAF" w:rsidR="009F0CA5" w:rsidRPr="00BE2CC3" w:rsidRDefault="009F0CA5" w:rsidP="00387472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7718D6">
        <w:rPr>
          <w:rFonts w:asciiTheme="majorHAnsi" w:hAnsiTheme="majorHAnsi" w:cstheme="majorHAnsi"/>
        </w:rPr>
        <w:t>“</w:t>
      </w:r>
      <w:r w:rsidR="002D4183" w:rsidRPr="002D4183">
        <w:rPr>
          <w:rFonts w:asciiTheme="majorHAnsi" w:hAnsiTheme="majorHAnsi" w:cstheme="majorHAnsi"/>
        </w:rPr>
        <w:t xml:space="preserve">Sistematización de </w:t>
      </w:r>
      <w:r w:rsidR="00F365D8">
        <w:rPr>
          <w:rFonts w:asciiTheme="majorHAnsi" w:hAnsiTheme="majorHAnsi" w:cstheme="majorHAnsi"/>
        </w:rPr>
        <w:t>Normas Legales</w:t>
      </w:r>
      <w:r w:rsidR="002D4183" w:rsidRPr="002D4183">
        <w:rPr>
          <w:rFonts w:asciiTheme="majorHAnsi" w:hAnsiTheme="majorHAnsi" w:cstheme="majorHAnsi"/>
        </w:rPr>
        <w:t xml:space="preserve"> en </w:t>
      </w:r>
      <w:bookmarkStart w:id="0" w:name="_Hlk141285852"/>
      <w:r w:rsidR="002D4183" w:rsidRPr="002D4183">
        <w:rPr>
          <w:rFonts w:asciiTheme="majorHAnsi" w:hAnsiTheme="majorHAnsi" w:cstheme="majorHAnsi"/>
        </w:rPr>
        <w:t xml:space="preserve">el </w:t>
      </w:r>
      <w:r w:rsidR="00387472" w:rsidRPr="002D4183">
        <w:rPr>
          <w:rFonts w:asciiTheme="majorHAnsi" w:hAnsiTheme="majorHAnsi" w:cstheme="majorHAnsi"/>
        </w:rPr>
        <w:t>S</w:t>
      </w:r>
      <w:r w:rsidR="00387472">
        <w:rPr>
          <w:rFonts w:asciiTheme="majorHAnsi" w:hAnsiTheme="majorHAnsi" w:cstheme="majorHAnsi"/>
        </w:rPr>
        <w:t xml:space="preserve">istema </w:t>
      </w:r>
      <w:r w:rsidR="00387472" w:rsidRPr="002D4183">
        <w:rPr>
          <w:rFonts w:asciiTheme="majorHAnsi" w:hAnsiTheme="majorHAnsi" w:cstheme="majorHAnsi"/>
        </w:rPr>
        <w:t>P</w:t>
      </w:r>
      <w:r w:rsidR="00387472">
        <w:rPr>
          <w:rFonts w:asciiTheme="majorHAnsi" w:hAnsiTheme="majorHAnsi" w:cstheme="majorHAnsi"/>
        </w:rPr>
        <w:t xml:space="preserve">eruano de </w:t>
      </w:r>
      <w:r w:rsidR="00387472" w:rsidRPr="002D4183">
        <w:rPr>
          <w:rFonts w:asciiTheme="majorHAnsi" w:hAnsiTheme="majorHAnsi" w:cstheme="majorHAnsi"/>
        </w:rPr>
        <w:t>I</w:t>
      </w:r>
      <w:r w:rsidR="00387472">
        <w:rPr>
          <w:rFonts w:asciiTheme="majorHAnsi" w:hAnsiTheme="majorHAnsi" w:cstheme="majorHAnsi"/>
        </w:rPr>
        <w:t xml:space="preserve">nformación </w:t>
      </w:r>
      <w:r w:rsidR="00387472" w:rsidRPr="002D4183">
        <w:rPr>
          <w:rFonts w:asciiTheme="majorHAnsi" w:hAnsiTheme="majorHAnsi" w:cstheme="majorHAnsi"/>
        </w:rPr>
        <w:t>J</w:t>
      </w:r>
      <w:r w:rsidR="00387472">
        <w:rPr>
          <w:rFonts w:asciiTheme="majorHAnsi" w:hAnsiTheme="majorHAnsi" w:cstheme="majorHAnsi"/>
        </w:rPr>
        <w:t>urídica - SPIJ</w:t>
      </w:r>
      <w:r w:rsidR="002D4183" w:rsidRPr="002D4183">
        <w:rPr>
          <w:rFonts w:asciiTheme="majorHAnsi" w:hAnsiTheme="majorHAnsi" w:cstheme="majorHAnsi"/>
        </w:rPr>
        <w:t xml:space="preserve"> </w:t>
      </w:r>
      <w:bookmarkEnd w:id="0"/>
      <w:r w:rsidR="002D4183" w:rsidRPr="002D4183">
        <w:rPr>
          <w:rFonts w:asciiTheme="majorHAnsi" w:hAnsiTheme="majorHAnsi" w:cstheme="majorHAnsi"/>
        </w:rPr>
        <w:t>en el periodo 2023</w:t>
      </w:r>
      <w:r w:rsidR="007718D6">
        <w:rPr>
          <w:rFonts w:asciiTheme="majorHAnsi" w:hAnsiTheme="majorHAnsi" w:cstheme="majorHAnsi"/>
        </w:rPr>
        <w:t>”</w:t>
      </w:r>
      <w:r w:rsidRPr="00BE2CC3">
        <w:rPr>
          <w:rFonts w:asciiTheme="majorHAnsi" w:hAnsiTheme="majorHAnsi" w:cstheme="majorHAnsi"/>
        </w:rPr>
        <w:t xml:space="preserve"> - [Ministerio de </w:t>
      </w:r>
      <w:r w:rsidR="007718D6">
        <w:rPr>
          <w:rFonts w:asciiTheme="majorHAnsi" w:hAnsiTheme="majorHAnsi" w:cstheme="majorHAnsi"/>
        </w:rPr>
        <w:t>Justicia y Derechos Humanos - MINJUSDH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EB8B155" w:rsidR="00504D0A" w:rsidRDefault="002D4183" w:rsidP="0038747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“</w:t>
            </w:r>
            <w:r w:rsidRPr="002D4183">
              <w:rPr>
                <w:rFonts w:asciiTheme="majorHAnsi" w:hAnsiTheme="majorHAnsi" w:cstheme="majorHAnsi"/>
              </w:rPr>
              <w:t xml:space="preserve">Sistematización de </w:t>
            </w:r>
            <w:r w:rsidR="00F365D8">
              <w:rPr>
                <w:rFonts w:asciiTheme="majorHAnsi" w:hAnsiTheme="majorHAnsi" w:cstheme="majorHAnsi"/>
              </w:rPr>
              <w:t>Normas Legales</w:t>
            </w:r>
            <w:r w:rsidRPr="002D4183">
              <w:rPr>
                <w:rFonts w:asciiTheme="majorHAnsi" w:hAnsiTheme="majorHAnsi" w:cstheme="majorHAnsi"/>
              </w:rPr>
              <w:t xml:space="preserve"> en el S</w:t>
            </w:r>
            <w:r w:rsidR="00E471BC">
              <w:rPr>
                <w:rFonts w:asciiTheme="majorHAnsi" w:hAnsiTheme="majorHAnsi" w:cstheme="majorHAnsi"/>
              </w:rPr>
              <w:t xml:space="preserve">istema </w:t>
            </w:r>
            <w:r w:rsidRPr="002D4183">
              <w:rPr>
                <w:rFonts w:asciiTheme="majorHAnsi" w:hAnsiTheme="majorHAnsi" w:cstheme="majorHAnsi"/>
              </w:rPr>
              <w:t>P</w:t>
            </w:r>
            <w:r w:rsidR="00E471BC">
              <w:rPr>
                <w:rFonts w:asciiTheme="majorHAnsi" w:hAnsiTheme="majorHAnsi" w:cstheme="majorHAnsi"/>
              </w:rPr>
              <w:t xml:space="preserve">eruano de </w:t>
            </w:r>
            <w:r w:rsidRPr="002D4183">
              <w:rPr>
                <w:rFonts w:asciiTheme="majorHAnsi" w:hAnsiTheme="majorHAnsi" w:cstheme="majorHAnsi"/>
              </w:rPr>
              <w:t>I</w:t>
            </w:r>
            <w:r w:rsidR="00E471BC">
              <w:rPr>
                <w:rFonts w:asciiTheme="majorHAnsi" w:hAnsiTheme="majorHAnsi" w:cstheme="majorHAnsi"/>
              </w:rPr>
              <w:t xml:space="preserve">nformación </w:t>
            </w:r>
            <w:r w:rsidRPr="002D4183">
              <w:rPr>
                <w:rFonts w:asciiTheme="majorHAnsi" w:hAnsiTheme="majorHAnsi" w:cstheme="majorHAnsi"/>
              </w:rPr>
              <w:t>J</w:t>
            </w:r>
            <w:r w:rsidR="00E471BC">
              <w:rPr>
                <w:rFonts w:asciiTheme="majorHAnsi" w:hAnsiTheme="majorHAnsi" w:cstheme="majorHAnsi"/>
              </w:rPr>
              <w:t>urídica - SPIJ</w:t>
            </w:r>
            <w:r w:rsidRPr="002D4183">
              <w:rPr>
                <w:rFonts w:asciiTheme="majorHAnsi" w:hAnsiTheme="majorHAnsi" w:cstheme="majorHAnsi"/>
              </w:rPr>
              <w:t xml:space="preserve"> en el periodo 2023</w:t>
            </w:r>
            <w:r>
              <w:rPr>
                <w:rFonts w:asciiTheme="majorHAnsi" w:hAnsiTheme="majorHAnsi" w:cstheme="majorHAnsi"/>
              </w:rPr>
              <w:t>”</w:t>
            </w:r>
            <w:r w:rsidRPr="00BE2CC3">
              <w:rPr>
                <w:rFonts w:asciiTheme="majorHAnsi" w:hAnsiTheme="majorHAnsi" w:cstheme="majorHAnsi"/>
              </w:rPr>
              <w:t xml:space="preserve"> - [Ministerio de </w:t>
            </w:r>
            <w:r>
              <w:rPr>
                <w:rFonts w:asciiTheme="majorHAnsi" w:hAnsiTheme="majorHAnsi" w:cstheme="majorHAnsi"/>
              </w:rPr>
              <w:t>Justicia y Derechos Humanos - MINJUSDH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4E7DBD">
        <w:trPr>
          <w:trHeight w:val="7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806F02B" w:rsidR="00504D0A" w:rsidRDefault="00B41333" w:rsidP="00504D0A">
            <w:pPr>
              <w:rPr>
                <w:rFonts w:asciiTheme="majorHAnsi" w:hAnsiTheme="majorHAnsi" w:cstheme="majorHAnsi"/>
              </w:rPr>
            </w:pPr>
            <w:r w:rsidRPr="00B41333">
              <w:rPr>
                <w:rFonts w:asciiTheme="majorHAnsi" w:hAnsiTheme="majorHAnsi" w:cstheme="majorHAnsi"/>
              </w:rPr>
              <w:t>https://www.datosabiertos.gob.pe/dataset/sistematizaci%C3%B3n-de-normas-legales-en-el-sistema-peruano-de-informaci%C3%B3n-jur%C3%ADdica-spij-en-el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1733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DA03CBB" w14:textId="77777777" w:rsidR="00387472" w:rsidRPr="00387472" w:rsidRDefault="00387472" w:rsidP="00387472">
            <w:pPr>
              <w:jc w:val="both"/>
              <w:rPr>
                <w:rFonts w:asciiTheme="majorHAnsi" w:hAnsiTheme="majorHAnsi" w:cstheme="majorHAnsi"/>
              </w:rPr>
            </w:pPr>
            <w:r w:rsidRPr="00387472">
              <w:rPr>
                <w:rFonts w:asciiTheme="majorHAnsi" w:hAnsiTheme="majorHAnsi" w:cstheme="majorHAnsi"/>
              </w:rPr>
              <w:t xml:space="preserve">El SPIJ contiene los textos de la legislación nacional debidamente sistematizada, concordada, actualizada. </w:t>
            </w:r>
          </w:p>
          <w:p w14:paraId="0746C447" w14:textId="77777777" w:rsidR="00387472" w:rsidRPr="00387472" w:rsidRDefault="00387472" w:rsidP="00387472">
            <w:pPr>
              <w:jc w:val="both"/>
              <w:rPr>
                <w:rFonts w:asciiTheme="majorHAnsi" w:hAnsiTheme="majorHAnsi" w:cstheme="majorHAnsi"/>
              </w:rPr>
            </w:pPr>
          </w:p>
          <w:p w14:paraId="1BD39B53" w14:textId="239251D5" w:rsidR="00387472" w:rsidRPr="00387472" w:rsidRDefault="003A4402" w:rsidP="00387472">
            <w:pPr>
              <w:jc w:val="both"/>
              <w:rPr>
                <w:rFonts w:asciiTheme="majorHAnsi" w:hAnsiTheme="majorHAnsi" w:cstheme="majorHAnsi"/>
              </w:rPr>
            </w:pPr>
            <w:r w:rsidRPr="003A4402">
              <w:rPr>
                <w:rFonts w:asciiTheme="majorHAnsi" w:hAnsiTheme="majorHAnsi" w:cstheme="majorHAnsi"/>
              </w:rPr>
              <w:t xml:space="preserve">Cada dispositivo legal publicado en el diario oficial El Peruano es clasificado a las diferentes agrupaciones con las que cuenta la plataforma del SPIJ (Constitución - Normas de Alcance Particular, Normas emitidas por las entidades encargadas de administrar justicia, Normas emitidas por los Gobiernos Locales y Normas emitidas por los Gobiernos Regionales). </w:t>
            </w:r>
          </w:p>
          <w:p w14:paraId="1FFA8C8E" w14:textId="77777777" w:rsidR="00387472" w:rsidRPr="00387472" w:rsidRDefault="00387472" w:rsidP="00387472">
            <w:pPr>
              <w:jc w:val="both"/>
              <w:rPr>
                <w:rFonts w:asciiTheme="majorHAnsi" w:hAnsiTheme="majorHAnsi" w:cstheme="majorHAnsi"/>
              </w:rPr>
            </w:pPr>
            <w:r w:rsidRPr="00387472">
              <w:rPr>
                <w:rFonts w:asciiTheme="majorHAnsi" w:hAnsiTheme="majorHAnsi" w:cstheme="majorHAnsi"/>
              </w:rPr>
              <w:t>Este dataset está caracterizado por:</w:t>
            </w:r>
          </w:p>
          <w:p w14:paraId="69EEEF69" w14:textId="77777777" w:rsidR="00387472" w:rsidRPr="00387472" w:rsidRDefault="00387472" w:rsidP="00387472">
            <w:pPr>
              <w:jc w:val="both"/>
              <w:rPr>
                <w:rFonts w:asciiTheme="majorHAnsi" w:hAnsiTheme="majorHAnsi" w:cstheme="majorHAnsi"/>
              </w:rPr>
            </w:pPr>
          </w:p>
          <w:p w14:paraId="6E83FA02" w14:textId="6BCCF8DA" w:rsidR="00387472" w:rsidRPr="00BF5073" w:rsidRDefault="00387472" w:rsidP="003F2B1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BF5073">
              <w:rPr>
                <w:rFonts w:asciiTheme="majorHAnsi" w:hAnsiTheme="majorHAnsi" w:cstheme="majorHAnsi"/>
              </w:rPr>
              <w:t>Tipo de dispositivo</w:t>
            </w:r>
            <w:r w:rsidR="00BF5073" w:rsidRPr="00BF5073">
              <w:rPr>
                <w:rFonts w:asciiTheme="majorHAnsi" w:hAnsiTheme="majorHAnsi" w:cstheme="majorHAnsi"/>
              </w:rPr>
              <w:t xml:space="preserve">, </w:t>
            </w:r>
            <w:r w:rsidRPr="00BF5073">
              <w:rPr>
                <w:rFonts w:asciiTheme="majorHAnsi" w:hAnsiTheme="majorHAnsi" w:cstheme="majorHAnsi"/>
              </w:rPr>
              <w:t>Sumilla de la norma</w:t>
            </w:r>
            <w:r w:rsidR="00BF5073" w:rsidRPr="00BF5073">
              <w:rPr>
                <w:rFonts w:asciiTheme="majorHAnsi" w:hAnsiTheme="majorHAnsi" w:cstheme="majorHAnsi"/>
              </w:rPr>
              <w:t xml:space="preserve">, </w:t>
            </w:r>
            <w:r w:rsidRPr="00BF5073">
              <w:rPr>
                <w:rFonts w:asciiTheme="majorHAnsi" w:hAnsiTheme="majorHAnsi" w:cstheme="majorHAnsi"/>
              </w:rPr>
              <w:t>Número del dispositivo legal</w:t>
            </w:r>
            <w:r w:rsidR="00BF5073" w:rsidRPr="00BF5073">
              <w:rPr>
                <w:rFonts w:asciiTheme="majorHAnsi" w:hAnsiTheme="majorHAnsi" w:cstheme="majorHAnsi"/>
              </w:rPr>
              <w:t xml:space="preserve">, </w:t>
            </w:r>
            <w:r w:rsidRPr="00BF5073">
              <w:rPr>
                <w:rFonts w:asciiTheme="majorHAnsi" w:hAnsiTheme="majorHAnsi" w:cstheme="majorHAnsi"/>
              </w:rPr>
              <w:t>Agrupación a la que corresponde el dispositivo legal</w:t>
            </w:r>
            <w:r w:rsidR="003A4402">
              <w:rPr>
                <w:rFonts w:asciiTheme="majorHAnsi" w:hAnsiTheme="majorHAnsi" w:cstheme="majorHAnsi"/>
              </w:rPr>
              <w:t xml:space="preserve"> </w:t>
            </w:r>
            <w:r w:rsidR="003A4402" w:rsidRPr="00E76145">
              <w:rPr>
                <w:rFonts w:asciiTheme="majorHAnsi" w:hAnsiTheme="majorHAnsi" w:cstheme="majorHAnsi"/>
              </w:rPr>
              <w:t>(Normas de alcance general, Normas emitidas por los Gobiernos Regionales y Gobiernos Locales)</w:t>
            </w:r>
            <w:r w:rsidR="00BF5073">
              <w:rPr>
                <w:rFonts w:asciiTheme="majorHAnsi" w:hAnsiTheme="majorHAnsi" w:cstheme="majorHAnsi"/>
              </w:rPr>
              <w:t xml:space="preserve">, </w:t>
            </w:r>
            <w:r w:rsidRPr="00BF5073">
              <w:rPr>
                <w:rFonts w:asciiTheme="majorHAnsi" w:hAnsiTheme="majorHAnsi" w:cstheme="majorHAnsi"/>
              </w:rPr>
              <w:t>Fecha de publicación</w:t>
            </w:r>
            <w:r w:rsidR="0094292E">
              <w:rPr>
                <w:rFonts w:asciiTheme="majorHAnsi" w:hAnsiTheme="majorHAnsi" w:cstheme="majorHAnsi"/>
              </w:rPr>
              <w:t xml:space="preserve">, </w:t>
            </w:r>
            <w:r w:rsidR="00BF5073">
              <w:rPr>
                <w:rFonts w:asciiTheme="majorHAnsi" w:hAnsiTheme="majorHAnsi" w:cstheme="majorHAnsi"/>
              </w:rPr>
              <w:t>Sector</w:t>
            </w:r>
            <w:r w:rsidR="001C3653" w:rsidRPr="001C3653">
              <w:rPr>
                <w:rFonts w:asciiTheme="majorHAnsi" w:hAnsiTheme="majorHAnsi" w:cstheme="majorHAnsi"/>
              </w:rPr>
              <w:t>; las que se encuentran en el SPIJ de acceso Libre (gratuito).</w:t>
            </w:r>
          </w:p>
          <w:p w14:paraId="1768E929" w14:textId="581B059A" w:rsidR="00387472" w:rsidRDefault="00387472" w:rsidP="00D72EBB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7D69CE5" w:rsidR="00504D0A" w:rsidRDefault="00C261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Justicia y Derechos Humanos</w:t>
            </w:r>
            <w:r w:rsidR="00B21ECE">
              <w:rPr>
                <w:rFonts w:asciiTheme="majorHAnsi" w:hAnsiTheme="majorHAnsi" w:cstheme="majorHAnsi"/>
              </w:rPr>
              <w:t xml:space="preserve"> – [MINJUSDH]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53BCB19" w:rsidR="00504D0A" w:rsidRDefault="00BA7D72" w:rsidP="00504D0A">
            <w:pPr>
              <w:rPr>
                <w:rFonts w:asciiTheme="majorHAnsi" w:hAnsiTheme="majorHAnsi" w:cstheme="majorHAnsi"/>
              </w:rPr>
            </w:pPr>
            <w:r w:rsidRPr="00BA7D72">
              <w:rPr>
                <w:rFonts w:asciiTheme="majorHAnsi" w:hAnsiTheme="majorHAnsi" w:cstheme="majorHAnsi"/>
              </w:rPr>
              <w:t>Sistema Peruano de Información Jurídica - SPIJ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BDE920A" w:rsidR="00504D0A" w:rsidRDefault="00C261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SPIJ, </w:t>
            </w:r>
            <w:r w:rsidR="00F365D8">
              <w:rPr>
                <w:rFonts w:asciiTheme="majorHAnsi" w:hAnsiTheme="majorHAnsi" w:cstheme="majorHAnsi"/>
              </w:rPr>
              <w:t>NORMAS LEGALES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B829026" w:rsidR="00504D0A" w:rsidRDefault="00B21EC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1A7126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9C0E2C">
              <w:rPr>
                <w:rFonts w:asciiTheme="majorHAnsi" w:hAnsiTheme="majorHAnsi" w:cstheme="majorHAnsi"/>
              </w:rPr>
              <w:t>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0F3B289" w:rsidR="00504D0A" w:rsidRDefault="00C261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326F88A" w:rsidR="00CD25C2" w:rsidRDefault="00B21ECE" w:rsidP="00CD25C2">
            <w:pPr>
              <w:rPr>
                <w:rFonts w:asciiTheme="majorHAnsi" w:hAnsiTheme="majorHAnsi" w:cstheme="majorHAnsi"/>
              </w:rPr>
            </w:pPr>
            <w:r w:rsidRPr="00B21ECE">
              <w:rPr>
                <w:rFonts w:asciiTheme="majorHAnsi" w:hAnsiTheme="majorHAnsi" w:cstheme="majorHAnsi"/>
                <w:color w:val="000000" w:themeColor="text1"/>
                <w:kern w:val="24"/>
              </w:rPr>
              <w:t>2023-0</w:t>
            </w:r>
            <w:r w:rsidR="001A7126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B21ECE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C0E2C">
              <w:rPr>
                <w:rFonts w:asciiTheme="majorHAnsi" w:hAnsiTheme="majorHAnsi" w:cstheme="majorHAnsi"/>
                <w:color w:val="000000" w:themeColor="text1"/>
                <w:kern w:val="24"/>
              </w:rPr>
              <w:t>23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81DD01F" w:rsidR="00CD25C2" w:rsidRDefault="00B21ECE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C365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718D6" w:rsidRDefault="001C365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2DBECCE" w:rsidR="00CD25C2" w:rsidRDefault="00C2618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B21ECE">
              <w:rPr>
                <w:rFonts w:asciiTheme="majorHAnsi" w:hAnsiTheme="majorHAnsi" w:cstheme="majorHAnsi"/>
              </w:rPr>
              <w:t>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39D68BC" w:rsidR="00CD25C2" w:rsidRDefault="00F365D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rponte</w:t>
            </w:r>
            <w:r w:rsidR="00C2618F">
              <w:rPr>
                <w:rFonts w:asciiTheme="majorHAnsi" w:hAnsiTheme="majorHAnsi" w:cstheme="majorHAnsi"/>
              </w:rPr>
              <w:t>@minjus.gob.pe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4BB7"/>
    <w:multiLevelType w:val="hybridMultilevel"/>
    <w:tmpl w:val="D5BE87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87637116">
    <w:abstractNumId w:val="5"/>
  </w:num>
  <w:num w:numId="2" w16cid:durableId="917978555">
    <w:abstractNumId w:val="3"/>
  </w:num>
  <w:num w:numId="3" w16cid:durableId="690759184">
    <w:abstractNumId w:val="2"/>
  </w:num>
  <w:num w:numId="4" w16cid:durableId="2103600496">
    <w:abstractNumId w:val="0"/>
  </w:num>
  <w:num w:numId="5" w16cid:durableId="1453018022">
    <w:abstractNumId w:val="4"/>
  </w:num>
  <w:num w:numId="6" w16cid:durableId="92576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116584"/>
    <w:rsid w:val="00116DF8"/>
    <w:rsid w:val="00182C03"/>
    <w:rsid w:val="001A7126"/>
    <w:rsid w:val="001C3653"/>
    <w:rsid w:val="0020585A"/>
    <w:rsid w:val="00297BE5"/>
    <w:rsid w:val="002D4183"/>
    <w:rsid w:val="00306482"/>
    <w:rsid w:val="00387472"/>
    <w:rsid w:val="003A4402"/>
    <w:rsid w:val="003D0AF5"/>
    <w:rsid w:val="003D6FF9"/>
    <w:rsid w:val="003E4836"/>
    <w:rsid w:val="0048753E"/>
    <w:rsid w:val="004E7DBD"/>
    <w:rsid w:val="004F1D9B"/>
    <w:rsid w:val="00504D0A"/>
    <w:rsid w:val="00505FE5"/>
    <w:rsid w:val="0053263F"/>
    <w:rsid w:val="005F2C43"/>
    <w:rsid w:val="00636A28"/>
    <w:rsid w:val="00647FB5"/>
    <w:rsid w:val="00682CD5"/>
    <w:rsid w:val="006B68B3"/>
    <w:rsid w:val="0070589E"/>
    <w:rsid w:val="00717CED"/>
    <w:rsid w:val="007718D6"/>
    <w:rsid w:val="007840A6"/>
    <w:rsid w:val="00876384"/>
    <w:rsid w:val="00904DBB"/>
    <w:rsid w:val="009379D2"/>
    <w:rsid w:val="0094292E"/>
    <w:rsid w:val="0095347C"/>
    <w:rsid w:val="00962F24"/>
    <w:rsid w:val="009A7FF5"/>
    <w:rsid w:val="009B0AA2"/>
    <w:rsid w:val="009C0E2C"/>
    <w:rsid w:val="009F0CA5"/>
    <w:rsid w:val="00B21ECE"/>
    <w:rsid w:val="00B27C25"/>
    <w:rsid w:val="00B41333"/>
    <w:rsid w:val="00B6616D"/>
    <w:rsid w:val="00B66C26"/>
    <w:rsid w:val="00BA7D72"/>
    <w:rsid w:val="00BE2CC3"/>
    <w:rsid w:val="00BF5073"/>
    <w:rsid w:val="00C2618F"/>
    <w:rsid w:val="00C961F8"/>
    <w:rsid w:val="00CD25C2"/>
    <w:rsid w:val="00D00322"/>
    <w:rsid w:val="00D5559D"/>
    <w:rsid w:val="00D72EBB"/>
    <w:rsid w:val="00D86047"/>
    <w:rsid w:val="00D957C7"/>
    <w:rsid w:val="00DA6578"/>
    <w:rsid w:val="00E17338"/>
    <w:rsid w:val="00E471BC"/>
    <w:rsid w:val="00E76145"/>
    <w:rsid w:val="00EB1A82"/>
    <w:rsid w:val="00F1229D"/>
    <w:rsid w:val="00F365D8"/>
    <w:rsid w:val="00F66923"/>
    <w:rsid w:val="00F71199"/>
    <w:rsid w:val="00FA048A"/>
    <w:rsid w:val="00FD29C9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15ba6-aca4-4f3d-b210-b0f38fb4dbd2">
      <Terms xmlns="http://schemas.microsoft.com/office/infopath/2007/PartnerControls"/>
    </lcf76f155ced4ddcb4097134ff3c332f>
    <Creado_x0020_por_x002d_ xmlns="68e15ba6-aca4-4f3d-b210-b0f38fb4dbd2" xsi:nil="true"/>
    <TaxCatchAll xmlns="6d3c93c2-4ac0-4aef-9765-20bc92cf87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7BDE3E76E34BB6295EDF642607EA" ma:contentTypeVersion="16" ma:contentTypeDescription="Crear nuevo documento." ma:contentTypeScope="" ma:versionID="3681cbee14cd1898094748f3b2c72c1c">
  <xsd:schema xmlns:xsd="http://www.w3.org/2001/XMLSchema" xmlns:xs="http://www.w3.org/2001/XMLSchema" xmlns:p="http://schemas.microsoft.com/office/2006/metadata/properties" xmlns:ns2="68e15ba6-aca4-4f3d-b210-b0f38fb4dbd2" xmlns:ns3="6d3c93c2-4ac0-4aef-9765-20bc92cf875d" targetNamespace="http://schemas.microsoft.com/office/2006/metadata/properties" ma:root="true" ma:fieldsID="a313d158221f194188947314f916cade" ns2:_="" ns3:_="">
    <xsd:import namespace="68e15ba6-aca4-4f3d-b210-b0f38fb4dbd2"/>
    <xsd:import namespace="6d3c93c2-4ac0-4aef-9765-20bc92cf8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do_x0020_por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ba6-aca4-4f3d-b210-b0f38fb4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fadbc3c-875c-40aa-b677-bb7383716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do_x0020_por_x002d_" ma:index="23" nillable="true" ma:displayName="Creado por-" ma:list="{68e15ba6-aca4-4f3d-b210-b0f38fb4dbd2}" ma:internalName="Creado_x0020_por_x002d_" ma:showField="Modifi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93c2-4ac0-4aef-9765-20bc92cf8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fbb1e-a5c5-4f3b-a01b-8b75b1b040c9}" ma:internalName="TaxCatchAll" ma:showField="CatchAllData" ma:web="6d3c93c2-4ac0-4aef-9765-20bc92cf8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18D1D-55A9-43DE-952A-2F43CC69FCBA}">
  <ds:schemaRefs>
    <ds:schemaRef ds:uri="http://schemas.microsoft.com/office/2006/metadata/properties"/>
    <ds:schemaRef ds:uri="http://schemas.microsoft.com/office/infopath/2007/PartnerControls"/>
    <ds:schemaRef ds:uri="68e15ba6-aca4-4f3d-b210-b0f38fb4dbd2"/>
    <ds:schemaRef ds:uri="6d3c93c2-4ac0-4aef-9765-20bc92cf875d"/>
  </ds:schemaRefs>
</ds:datastoreItem>
</file>

<file path=customXml/itemProps2.xml><?xml version="1.0" encoding="utf-8"?>
<ds:datastoreItem xmlns:ds="http://schemas.openxmlformats.org/officeDocument/2006/customXml" ds:itemID="{0ECE023F-977F-44AF-9D6E-A9B76415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F622E-6FF9-408A-A190-701DC113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ba6-aca4-4f3d-b210-b0f38fb4dbd2"/>
    <ds:schemaRef ds:uri="6d3c93c2-4ac0-4aef-9765-20bc92cf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Alberto Villacorta Bazan</cp:lastModifiedBy>
  <cp:revision>31</cp:revision>
  <dcterms:created xsi:type="dcterms:W3CDTF">2021-10-20T17:24:00Z</dcterms:created>
  <dcterms:modified xsi:type="dcterms:W3CDTF">2025-09-22T22:04:00Z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0x010100B9617BDE3E76E34BB6295EDF642607EA</vt:lpwstr>
  </property>
  <property fmtid="{D5CDD505-2E9C-101B-9397-08002B2CF9AE}" pid="3" name="_AdHocReviewCycleID">
    <vt:i4>-1877371175</vt:i4>
  </property>
  <property fmtid="{D5CDD505-2E9C-101B-9397-08002B2CF9AE}" pid="4" name="_NewReviewCycle">
    <vt:lpwstr/>
  </property>
  <property fmtid="{D5CDD505-2E9C-101B-9397-08002B2CF9AE}" pid="5" name="_EmailSubject">
    <vt:lpwstr>Programación de reunión - Datos Abiertos</vt:lpwstr>
  </property>
  <property fmtid="{D5CDD505-2E9C-101B-9397-08002B2CF9AE}" pid="6" name="_AuthorEmail">
    <vt:lpwstr>mfernandez@minjus.gob.pe</vt:lpwstr>
  </property>
  <property fmtid="{D5CDD505-2E9C-101B-9397-08002B2CF9AE}" pid="7" name="_AuthorEmailDisplayName">
    <vt:lpwstr>Melissa Fernandez Cuadros</vt:lpwstr>
  </property>
  <property fmtid="{D5CDD505-2E9C-101B-9397-08002B2CF9AE}" pid="8" name="_ReviewingToolsShownOnce">
    <vt:lpwstr/>
  </property>
</Properties>
</file>