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5DACE04" w14:textId="327A399D" w:rsidR="1A41777C" w:rsidRDefault="1A41777C" w:rsidP="395F9E66">
      <w:pPr>
        <w:spacing w:line="257" w:lineRule="auto"/>
        <w:ind w:left="-20" w:right="-20"/>
        <w:jc w:val="both"/>
        <w:rPr>
          <w:rFonts w:asciiTheme="majorHAnsi" w:hAnsiTheme="majorHAnsi" w:cstheme="majorBidi"/>
        </w:rPr>
      </w:pPr>
      <w:r w:rsidRPr="395F9E66">
        <w:rPr>
          <w:rFonts w:ascii="Arial" w:eastAsia="Arial" w:hAnsi="Arial" w:cs="Arial"/>
          <w:b/>
          <w:bCs/>
        </w:rPr>
        <w:t xml:space="preserve">Metadatos del dataset: </w:t>
      </w:r>
      <w:r w:rsidR="074ED57F" w:rsidRPr="395F9E66">
        <w:rPr>
          <w:rFonts w:ascii="Arial" w:eastAsia="Arial" w:hAnsi="Arial" w:cs="Arial"/>
        </w:rPr>
        <w:t>Audiencias públicas informativas para la mejora de los servicios de saneamiento (agua potable y alcantarillado) y actualización tarifaria - [SUNASS]</w:t>
      </w:r>
    </w:p>
    <w:p w14:paraId="77E11A95" w14:textId="3BA65BA5" w:rsidR="00504D0A" w:rsidRDefault="00504D0A" w:rsidP="395F9E66">
      <w:pPr>
        <w:rPr>
          <w:rFonts w:asciiTheme="majorHAnsi" w:hAnsiTheme="majorHAnsi" w:cstheme="majorBid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395F9E66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4EA8B08" w:rsidR="00504D0A" w:rsidRDefault="3426A76D" w:rsidP="395F9E66">
            <w:pPr>
              <w:rPr>
                <w:rFonts w:asciiTheme="majorHAnsi" w:hAnsiTheme="majorHAnsi" w:cstheme="majorBidi"/>
              </w:rPr>
            </w:pPr>
            <w:r w:rsidRPr="395F9E66">
              <w:rPr>
                <w:rFonts w:ascii="Arial" w:eastAsia="Arial" w:hAnsi="Arial" w:cs="Arial"/>
              </w:rPr>
              <w:t>Audiencias públicas de socialización de proyectos relacionados a la mejora de los servicios de saneamiento y actualización tarifaria – [SUNASS]</w:t>
            </w:r>
          </w:p>
        </w:tc>
      </w:tr>
      <w:tr w:rsidR="00504D0A" w14:paraId="1E2BA938" w14:textId="77777777" w:rsidTr="00E717FB">
        <w:tc>
          <w:tcPr>
            <w:tcW w:w="2972" w:type="dxa"/>
            <w:shd w:val="clear" w:color="auto" w:fill="auto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0AF6190C" w14:textId="7179758D" w:rsidR="00504D0A" w:rsidRDefault="00654D13" w:rsidP="3C2A55A0">
            <w:r w:rsidRPr="00654D13">
              <w:t>www.datosabiertos.gob.pe/dataset/audiencias-publicas-de-socializacion-de-proyectos-relacionados-a-la-mejora-de-los-servicios-de-saneamiento-y-actualizacion-tarifaria--sunass</w:t>
            </w:r>
          </w:p>
        </w:tc>
      </w:tr>
      <w:tr w:rsidR="00504D0A" w14:paraId="2EC58AEF" w14:textId="77777777" w:rsidTr="00B77CBC">
        <w:trPr>
          <w:trHeight w:val="3690"/>
        </w:trPr>
        <w:tc>
          <w:tcPr>
            <w:tcW w:w="2972" w:type="dxa"/>
            <w:shd w:val="clear" w:color="auto" w:fill="auto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24CE96E" w14:textId="6E7EF2CA" w:rsidR="00CD25C2" w:rsidRDefault="2A5E770C" w:rsidP="395F9E66">
            <w:pPr>
              <w:spacing w:after="160" w:line="257" w:lineRule="auto"/>
              <w:ind w:left="-20" w:right="-20"/>
            </w:pPr>
            <w:r w:rsidRPr="395F9E66">
              <w:rPr>
                <w:rFonts w:ascii="Arial" w:eastAsia="Arial" w:hAnsi="Arial" w:cs="Arial"/>
              </w:rPr>
              <w:t>El dataset es un consolidado del número de audiencia públicas informativas por proyectos de estudio tarifario y otros a nivel nacional con frecuencia semestral.</w:t>
            </w:r>
          </w:p>
          <w:p w14:paraId="28BCBFF0" w14:textId="7D142289" w:rsidR="00CD25C2" w:rsidRDefault="2A5E770C" w:rsidP="00654D13">
            <w:pPr>
              <w:spacing w:line="257" w:lineRule="auto"/>
              <w:ind w:left="-20" w:right="-20"/>
            </w:pPr>
            <w:r w:rsidRPr="395F9E66">
              <w:rPr>
                <w:rFonts w:ascii="Arial" w:eastAsia="Arial" w:hAnsi="Arial" w:cs="Arial"/>
              </w:rPr>
              <w:t>Este dataset esta caracterizado por:</w:t>
            </w:r>
          </w:p>
          <w:p w14:paraId="5A10978C" w14:textId="1BF36869" w:rsidR="00CD25C2" w:rsidRDefault="2A5E770C" w:rsidP="00654D13">
            <w:pPr>
              <w:spacing w:line="257" w:lineRule="auto"/>
              <w:ind w:left="-20" w:right="-20"/>
            </w:pPr>
            <w:r w:rsidRPr="395F9E66">
              <w:rPr>
                <w:rFonts w:ascii="Arial" w:eastAsia="Arial" w:hAnsi="Arial" w:cs="Arial"/>
              </w:rPr>
              <w:t>-Año y mes de la realización de las audiencias públicas por proyecto de estudio tarifario y otros de empresas prestadoras del país.</w:t>
            </w:r>
          </w:p>
          <w:p w14:paraId="1EB952C2" w14:textId="7D806FE1" w:rsidR="00CD25C2" w:rsidRDefault="2A5E770C" w:rsidP="00654D13">
            <w:pPr>
              <w:spacing w:line="257" w:lineRule="auto"/>
              <w:ind w:left="-20" w:right="-20"/>
            </w:pPr>
            <w:r w:rsidRPr="395F9E66">
              <w:rPr>
                <w:rFonts w:ascii="Arial" w:eastAsia="Arial" w:hAnsi="Arial" w:cs="Arial"/>
              </w:rPr>
              <w:t>-Región y fecha se realización de audiencias públicas desde el 2005 hasta el 2023.</w:t>
            </w:r>
          </w:p>
          <w:p w14:paraId="1768E929" w14:textId="2F6F79C0" w:rsidR="00CD25C2" w:rsidRDefault="2A5E770C" w:rsidP="00654D13">
            <w:r w:rsidRPr="395F9E66">
              <w:rPr>
                <w:rFonts w:ascii="Arial" w:eastAsia="Arial" w:hAnsi="Arial" w:cs="Arial"/>
              </w:rPr>
              <w:t>-Número de personas participantes en acciones previas de socialización y audiencias públicas.</w:t>
            </w:r>
          </w:p>
        </w:tc>
      </w:tr>
      <w:tr w:rsidR="00504D0A" w14:paraId="283C9B4F" w14:textId="77777777" w:rsidTr="00B77CBC">
        <w:tc>
          <w:tcPr>
            <w:tcW w:w="2972" w:type="dxa"/>
            <w:shd w:val="clear" w:color="auto" w:fill="auto"/>
            <w:vAlign w:val="center"/>
          </w:tcPr>
          <w:p w14:paraId="51D63ABD" w14:textId="5D977796" w:rsidR="00504D0A" w:rsidRPr="000B3C6C" w:rsidRDefault="00504D0A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391CFDAD" w14:textId="2952A46A" w:rsidR="00504D0A" w:rsidRPr="000B3C6C" w:rsidRDefault="000B3C6C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</w:rPr>
              <w:t>Superintendencia Nacional de Servicios de Saneamiento</w:t>
            </w:r>
            <w:r>
              <w:rPr>
                <w:rFonts w:asciiTheme="majorHAnsi" w:hAnsiTheme="majorHAnsi" w:cstheme="majorHAnsi"/>
              </w:rPr>
              <w:t xml:space="preserve"> - Sunass</w:t>
            </w:r>
          </w:p>
        </w:tc>
      </w:tr>
      <w:tr w:rsidR="00504D0A" w14:paraId="1598F2E3" w14:textId="77777777" w:rsidTr="00B77CBC">
        <w:tc>
          <w:tcPr>
            <w:tcW w:w="2972" w:type="dxa"/>
            <w:shd w:val="clear" w:color="auto" w:fill="auto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14AEEBCE" w14:textId="67884979" w:rsidR="00504D0A" w:rsidRDefault="01E78329" w:rsidP="3C2A55A0">
            <w:pPr>
              <w:rPr>
                <w:rFonts w:asciiTheme="majorHAnsi" w:hAnsiTheme="majorHAnsi" w:cstheme="majorBidi"/>
              </w:rPr>
            </w:pPr>
            <w:r w:rsidRPr="3C2A55A0">
              <w:rPr>
                <w:rFonts w:asciiTheme="majorHAnsi" w:hAnsiTheme="majorHAnsi" w:cstheme="majorBidi"/>
              </w:rPr>
              <w:t>Dirección de Usuarios</w:t>
            </w:r>
          </w:p>
        </w:tc>
      </w:tr>
      <w:tr w:rsidR="00504D0A" w14:paraId="28E3066C" w14:textId="77777777" w:rsidTr="00B77CBC">
        <w:tc>
          <w:tcPr>
            <w:tcW w:w="2972" w:type="dxa"/>
            <w:shd w:val="clear" w:color="auto" w:fill="auto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5B88C464" w14:textId="16806983" w:rsidR="00504D0A" w:rsidRDefault="15F9E44B" w:rsidP="395F9E66">
            <w:r w:rsidRPr="395F9E66">
              <w:rPr>
                <w:rFonts w:ascii="Arial" w:eastAsia="Arial" w:hAnsi="Arial" w:cs="Arial"/>
              </w:rPr>
              <w:t>Audiencias públicas, agua potable, regulación, tarifas, proyectos, participación, ciudadana</w:t>
            </w:r>
          </w:p>
        </w:tc>
      </w:tr>
      <w:tr w:rsidR="00504D0A" w14:paraId="43175C4D" w14:textId="77777777" w:rsidTr="00B77CBC">
        <w:tc>
          <w:tcPr>
            <w:tcW w:w="2972" w:type="dxa"/>
            <w:shd w:val="clear" w:color="auto" w:fill="auto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71ED991A" w14:textId="538CA8AE" w:rsidR="00504D0A" w:rsidRDefault="00B77CB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2023-12-29</w:t>
            </w:r>
          </w:p>
        </w:tc>
      </w:tr>
      <w:tr w:rsidR="00504D0A" w14:paraId="011842A8" w14:textId="77777777" w:rsidTr="00B77CBC">
        <w:tc>
          <w:tcPr>
            <w:tcW w:w="2972" w:type="dxa"/>
            <w:shd w:val="clear" w:color="auto" w:fill="auto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234AA13C" w14:textId="371653C9" w:rsidR="00504D0A" w:rsidRDefault="10178009" w:rsidP="3C2A55A0">
            <w:pPr>
              <w:rPr>
                <w:rFonts w:asciiTheme="majorHAnsi" w:hAnsiTheme="majorHAnsi" w:cstheme="majorBidi"/>
              </w:rPr>
            </w:pPr>
            <w:r w:rsidRPr="395F9E66">
              <w:rPr>
                <w:rFonts w:asciiTheme="majorHAnsi" w:hAnsiTheme="majorHAnsi" w:cstheme="majorBidi"/>
              </w:rPr>
              <w:t>Se</w:t>
            </w:r>
            <w:r w:rsidR="569EEFBA" w:rsidRPr="395F9E66">
              <w:rPr>
                <w:rFonts w:asciiTheme="majorHAnsi" w:hAnsiTheme="majorHAnsi" w:cstheme="majorBidi"/>
              </w:rPr>
              <w:t>mestral</w:t>
            </w:r>
          </w:p>
        </w:tc>
      </w:tr>
      <w:tr w:rsidR="00CD25C2" w14:paraId="2C94159F" w14:textId="77777777" w:rsidTr="00B77CBC">
        <w:tc>
          <w:tcPr>
            <w:tcW w:w="2972" w:type="dxa"/>
            <w:shd w:val="clear" w:color="auto" w:fill="auto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51219" w14:textId="7C38D165" w:rsidR="00CD25C2" w:rsidRDefault="00B77C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2023-12-29</w:t>
            </w:r>
          </w:p>
        </w:tc>
      </w:tr>
      <w:tr w:rsidR="00CD25C2" w14:paraId="3F74AE2E" w14:textId="77777777" w:rsidTr="00B77CBC">
        <w:tc>
          <w:tcPr>
            <w:tcW w:w="2972" w:type="dxa"/>
            <w:shd w:val="clear" w:color="auto" w:fill="auto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82DC893" w14:textId="5352AD40" w:rsidR="00CD25C2" w:rsidRDefault="00F3065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654D13" w14:paraId="7EBCCDEC" w14:textId="77777777" w:rsidTr="00B77CBC">
        <w:tc>
          <w:tcPr>
            <w:tcW w:w="2972" w:type="dxa"/>
            <w:shd w:val="clear" w:color="auto" w:fill="auto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A8300A7" w14:textId="2B67E942" w:rsidR="00CD25C2" w:rsidRPr="00863008" w:rsidRDefault="00000000" w:rsidP="00CD25C2">
            <w:pPr>
              <w:rPr>
                <w:rFonts w:asciiTheme="majorHAnsi" w:hAnsiTheme="majorHAnsi" w:cstheme="majorHAnsi"/>
                <w:lang w:val="en-SG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B77CBC">
        <w:tc>
          <w:tcPr>
            <w:tcW w:w="2972" w:type="dxa"/>
            <w:shd w:val="clear" w:color="auto" w:fill="auto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B77CBC">
        <w:tc>
          <w:tcPr>
            <w:tcW w:w="2972" w:type="dxa"/>
            <w:shd w:val="clear" w:color="auto" w:fill="auto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B77CBC">
        <w:tc>
          <w:tcPr>
            <w:tcW w:w="2972" w:type="dxa"/>
            <w:shd w:val="clear" w:color="auto" w:fill="auto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B77CBC">
        <w:tc>
          <w:tcPr>
            <w:tcW w:w="2972" w:type="dxa"/>
            <w:shd w:val="clear" w:color="auto" w:fill="auto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B77CBC">
        <w:tc>
          <w:tcPr>
            <w:tcW w:w="2972" w:type="dxa"/>
            <w:shd w:val="clear" w:color="auto" w:fill="auto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0DC5EB39" w14:textId="73A759F0" w:rsidR="3C2A55A0" w:rsidRDefault="6F69F2A1" w:rsidP="395F9E66">
            <w:r w:rsidRPr="395F9E66">
              <w:rPr>
                <w:rFonts w:ascii="Arial" w:eastAsia="Arial" w:hAnsi="Arial" w:cs="Arial"/>
              </w:rPr>
              <w:t>Perú, 2005 - 2023</w:t>
            </w:r>
          </w:p>
        </w:tc>
      </w:tr>
      <w:tr w:rsidR="00CD25C2" w14:paraId="494AA20C" w14:textId="77777777" w:rsidTr="395F9E66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310BEA8" w:rsidR="00CD25C2" w:rsidRDefault="0071137F" w:rsidP="3C2A55A0">
            <w:pPr>
              <w:rPr>
                <w:rFonts w:asciiTheme="majorHAnsi" w:hAnsiTheme="majorHAnsi" w:cstheme="majorBidi"/>
              </w:rPr>
            </w:pPr>
            <w:r>
              <w:t>dtorres@sunass.gob.pe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5195955">
    <w:abstractNumId w:val="4"/>
  </w:num>
  <w:num w:numId="2" w16cid:durableId="985865157">
    <w:abstractNumId w:val="2"/>
  </w:num>
  <w:num w:numId="3" w16cid:durableId="41902389">
    <w:abstractNumId w:val="1"/>
  </w:num>
  <w:num w:numId="4" w16cid:durableId="2054772070">
    <w:abstractNumId w:val="0"/>
  </w:num>
  <w:num w:numId="5" w16cid:durableId="1103112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B3C6C"/>
    <w:rsid w:val="00116DF8"/>
    <w:rsid w:val="00182C03"/>
    <w:rsid w:val="0020585A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54D13"/>
    <w:rsid w:val="00682CD5"/>
    <w:rsid w:val="0070589E"/>
    <w:rsid w:val="0071137F"/>
    <w:rsid w:val="00717CED"/>
    <w:rsid w:val="007840A6"/>
    <w:rsid w:val="00863008"/>
    <w:rsid w:val="00876384"/>
    <w:rsid w:val="00904DBB"/>
    <w:rsid w:val="009379D2"/>
    <w:rsid w:val="0095347C"/>
    <w:rsid w:val="00962F24"/>
    <w:rsid w:val="009A7FF5"/>
    <w:rsid w:val="009B0AA2"/>
    <w:rsid w:val="009D2685"/>
    <w:rsid w:val="009F0CA5"/>
    <w:rsid w:val="00B27C25"/>
    <w:rsid w:val="00B6616D"/>
    <w:rsid w:val="00B77CBC"/>
    <w:rsid w:val="00BE2CC3"/>
    <w:rsid w:val="00C961F8"/>
    <w:rsid w:val="00CD25C2"/>
    <w:rsid w:val="00D00322"/>
    <w:rsid w:val="00D5559D"/>
    <w:rsid w:val="00D957C7"/>
    <w:rsid w:val="00DA6578"/>
    <w:rsid w:val="00E717FB"/>
    <w:rsid w:val="00E976A0"/>
    <w:rsid w:val="00EB1A82"/>
    <w:rsid w:val="00F1229D"/>
    <w:rsid w:val="00F3065C"/>
    <w:rsid w:val="00F66923"/>
    <w:rsid w:val="00F71199"/>
    <w:rsid w:val="00FA048A"/>
    <w:rsid w:val="01E78329"/>
    <w:rsid w:val="024D1FE1"/>
    <w:rsid w:val="074ED57F"/>
    <w:rsid w:val="08263B3B"/>
    <w:rsid w:val="0C2E11A7"/>
    <w:rsid w:val="10178009"/>
    <w:rsid w:val="101940F7"/>
    <w:rsid w:val="1309B670"/>
    <w:rsid w:val="14712086"/>
    <w:rsid w:val="15F9E44B"/>
    <w:rsid w:val="17945197"/>
    <w:rsid w:val="1A41777C"/>
    <w:rsid w:val="1EE33BAE"/>
    <w:rsid w:val="2099D4C6"/>
    <w:rsid w:val="267C3908"/>
    <w:rsid w:val="2A5E770C"/>
    <w:rsid w:val="3188F2CC"/>
    <w:rsid w:val="3426A76D"/>
    <w:rsid w:val="35045B8D"/>
    <w:rsid w:val="365C63EF"/>
    <w:rsid w:val="395F9E66"/>
    <w:rsid w:val="3B2B955C"/>
    <w:rsid w:val="3C2A55A0"/>
    <w:rsid w:val="44AA3E93"/>
    <w:rsid w:val="489C540B"/>
    <w:rsid w:val="4A505CC6"/>
    <w:rsid w:val="4B4218D4"/>
    <w:rsid w:val="4F23CDE9"/>
    <w:rsid w:val="507FA00B"/>
    <w:rsid w:val="50BF9E4A"/>
    <w:rsid w:val="569EEFBA"/>
    <w:rsid w:val="5DDA7523"/>
    <w:rsid w:val="5EC64A90"/>
    <w:rsid w:val="6E034B3D"/>
    <w:rsid w:val="6F69F2A1"/>
    <w:rsid w:val="73466483"/>
    <w:rsid w:val="79D97FDF"/>
    <w:rsid w:val="7BA9B68B"/>
    <w:rsid w:val="7C3BE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9D26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26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26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26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26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Leyna Karín Callirgos Mondragón</cp:lastModifiedBy>
  <cp:revision>23</cp:revision>
  <dcterms:created xsi:type="dcterms:W3CDTF">2021-10-20T17:24:00Z</dcterms:created>
  <dcterms:modified xsi:type="dcterms:W3CDTF">2023-12-29T22:32:00Z</dcterms:modified>
</cp:coreProperties>
</file>