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ED05B53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60CB9">
        <w:rPr>
          <w:rFonts w:asciiTheme="majorHAnsi" w:hAnsiTheme="majorHAnsi" w:cstheme="majorHAnsi"/>
        </w:rPr>
        <w:t>Licencia</w:t>
      </w:r>
      <w:r w:rsidR="00037C73">
        <w:rPr>
          <w:rFonts w:asciiTheme="majorHAnsi" w:hAnsiTheme="majorHAnsi" w:cstheme="majorHAnsi"/>
        </w:rPr>
        <w:t>s</w:t>
      </w:r>
      <w:r w:rsidR="00060CB9">
        <w:rPr>
          <w:rFonts w:asciiTheme="majorHAnsi" w:hAnsiTheme="majorHAnsi" w:cstheme="majorHAnsi"/>
        </w:rPr>
        <w:t xml:space="preserve"> de Funcionamiento de la </w:t>
      </w:r>
      <w:r w:rsidR="00400248">
        <w:rPr>
          <w:rFonts w:asciiTheme="majorHAnsi" w:hAnsiTheme="majorHAnsi" w:cstheme="majorHAnsi"/>
        </w:rPr>
        <w:t xml:space="preserve">Municipalidad Distrital de </w:t>
      </w:r>
      <w:r w:rsidR="00127C07">
        <w:rPr>
          <w:rFonts w:asciiTheme="majorHAnsi" w:hAnsiTheme="majorHAnsi" w:cstheme="majorHAnsi"/>
        </w:rPr>
        <w:t>Prueba</w:t>
      </w:r>
      <w:r w:rsidR="00400248">
        <w:rPr>
          <w:rFonts w:asciiTheme="majorHAnsi" w:hAnsiTheme="majorHAnsi" w:cstheme="majorHAnsi"/>
        </w:rPr>
        <w:t xml:space="preserve"> [</w:t>
      </w:r>
      <w:r w:rsidRPr="00BE2CC3">
        <w:rPr>
          <w:rFonts w:asciiTheme="majorHAnsi" w:hAnsiTheme="majorHAnsi" w:cstheme="majorHAnsi"/>
        </w:rPr>
        <w:t>M</w:t>
      </w:r>
      <w:r w:rsidR="00E06DA1">
        <w:rPr>
          <w:rFonts w:asciiTheme="majorHAnsi" w:hAnsiTheme="majorHAnsi" w:cstheme="majorHAnsi"/>
        </w:rPr>
        <w:t>D</w:t>
      </w:r>
      <w:r w:rsidR="00127C07">
        <w:rPr>
          <w:rFonts w:asciiTheme="majorHAnsi" w:hAnsiTheme="majorHAnsi" w:cstheme="majorHAnsi"/>
        </w:rPr>
        <w:t>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5CF5D862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7D2DB489" w14:textId="44EA6980" w:rsidR="00400248" w:rsidRPr="00BE2CC3" w:rsidRDefault="00060CB9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</w:t>
            </w:r>
            <w:r w:rsidR="00037C73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de Funcionamiento </w:t>
            </w:r>
            <w:r w:rsidR="00400248">
              <w:rPr>
                <w:rFonts w:asciiTheme="majorHAnsi" w:hAnsiTheme="majorHAnsi" w:cstheme="majorHAnsi"/>
              </w:rPr>
              <w:t xml:space="preserve">de la Municipalidad Distrital de </w:t>
            </w:r>
            <w:r w:rsidR="00127C07">
              <w:rPr>
                <w:rFonts w:asciiTheme="majorHAnsi" w:hAnsiTheme="majorHAnsi" w:cstheme="majorHAnsi"/>
              </w:rPr>
              <w:t>Prueba</w:t>
            </w:r>
            <w:r w:rsidR="00400248">
              <w:rPr>
                <w:rFonts w:asciiTheme="majorHAnsi" w:hAnsiTheme="majorHAnsi" w:cstheme="majorHAnsi"/>
              </w:rPr>
              <w:t xml:space="preserve"> [</w:t>
            </w:r>
            <w:r w:rsidR="00400248" w:rsidRPr="00BE2CC3">
              <w:rPr>
                <w:rFonts w:asciiTheme="majorHAnsi" w:hAnsiTheme="majorHAnsi" w:cstheme="majorHAnsi"/>
              </w:rPr>
              <w:t>M</w:t>
            </w:r>
            <w:r w:rsidR="00400248">
              <w:rPr>
                <w:rFonts w:asciiTheme="majorHAnsi" w:hAnsiTheme="majorHAnsi" w:cstheme="majorHAnsi"/>
              </w:rPr>
              <w:t>D</w:t>
            </w:r>
            <w:r w:rsidR="00127C07">
              <w:rPr>
                <w:rFonts w:asciiTheme="majorHAnsi" w:hAnsiTheme="majorHAnsi" w:cstheme="majorHAnsi"/>
              </w:rPr>
              <w:t>P</w:t>
            </w:r>
            <w:r w:rsidR="00400248"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2E293046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F250071" w14:textId="1E4CAA66" w:rsidR="007B183A" w:rsidRDefault="00686C6D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C26237">
                <w:rPr>
                  <w:rStyle w:val="Hipervnculo"/>
                  <w:rFonts w:asciiTheme="majorHAnsi" w:hAnsiTheme="majorHAnsi" w:cstheme="majorHAnsi"/>
                </w:rPr>
                <w:t>https://www.datosabiertos.gob.pe/dataset/licencias-de-funcionamiento-de-la-municipalidad-distrital-de-prueba-mdp</w:t>
              </w:r>
            </w:hyperlink>
          </w:p>
          <w:p w14:paraId="0AF6190C" w14:textId="057C5DBE" w:rsidR="00686C6D" w:rsidRDefault="00686C6D" w:rsidP="00504D0A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687B681C" w:rsidR="00CD25C2" w:rsidRPr="00F700E0" w:rsidRDefault="00BF36A4" w:rsidP="00F700E0">
            <w:pPr>
              <w:jc w:val="both"/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Información de las </w:t>
            </w:r>
            <w:r w:rsidR="00060CB9" w:rsidRPr="00F700E0">
              <w:rPr>
                <w:rFonts w:asciiTheme="majorHAnsi" w:hAnsiTheme="majorHAnsi" w:cstheme="majorHAnsi"/>
              </w:rPr>
              <w:t xml:space="preserve">Licencias de Funcionamiento otorgadas por </w:t>
            </w:r>
            <w:r w:rsidRPr="00F700E0">
              <w:rPr>
                <w:rFonts w:asciiTheme="majorHAnsi" w:hAnsiTheme="majorHAnsi" w:cstheme="majorHAnsi"/>
              </w:rPr>
              <w:t xml:space="preserve">la Municipalidad Distrital de </w:t>
            </w:r>
            <w:r w:rsidR="00127C07">
              <w:rPr>
                <w:rFonts w:asciiTheme="majorHAnsi" w:hAnsiTheme="majorHAnsi" w:cstheme="majorHAnsi"/>
              </w:rPr>
              <w:t>Prueba</w:t>
            </w:r>
            <w:r w:rsidRPr="00F700E0">
              <w:rPr>
                <w:rFonts w:asciiTheme="majorHAnsi" w:hAnsiTheme="majorHAnsi" w:cstheme="majorHAnsi"/>
              </w:rPr>
              <w:t>, correspondiente desde el período 2019 hasta 2022.</w:t>
            </w:r>
          </w:p>
          <w:p w14:paraId="346B3F44" w14:textId="1166E18F" w:rsidR="00615D54" w:rsidRPr="00F700E0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096AF5EE" w14:textId="77777777" w:rsidR="00EC39B6" w:rsidRPr="00F700E0" w:rsidRDefault="00615D54" w:rsidP="00504D0A">
            <w:pPr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Éstas </w:t>
            </w:r>
            <w:r w:rsidR="00060CB9" w:rsidRPr="00F700E0">
              <w:rPr>
                <w:rFonts w:asciiTheme="majorHAnsi" w:hAnsiTheme="majorHAnsi" w:cstheme="majorHAnsi"/>
              </w:rPr>
              <w:t xml:space="preserve">Licencia de Funcionamiento </w:t>
            </w:r>
            <w:r w:rsidRPr="00F700E0">
              <w:rPr>
                <w:rFonts w:asciiTheme="majorHAnsi" w:hAnsiTheme="majorHAnsi" w:cstheme="majorHAnsi"/>
              </w:rPr>
              <w:t xml:space="preserve">están caracterizadas por: </w:t>
            </w:r>
          </w:p>
          <w:p w14:paraId="6D286B67" w14:textId="76215DBB" w:rsidR="00EC39B6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epartamento, provincia, distrito, ubigeo, gobierno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entidad.</w:t>
            </w:r>
          </w:p>
          <w:p w14:paraId="33D49410" w14:textId="7D4100CD" w:rsidR="00EC39B6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Datos del establecimiento: RUC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giro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a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ctividad, 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á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rea, 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dirección.</w:t>
            </w:r>
          </w:p>
          <w:p w14:paraId="17582CB0" w14:textId="6A5E86A2" w:rsidR="00CD25C2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Fecha de inicio del trámite, fecha de expedición de la licencia, nivel de riesgo,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tipo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licencia, c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ó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digo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zonif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>icación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, descrip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ción de </w:t>
            </w:r>
            <w:r w:rsidR="00F700E0" w:rsidRPr="00F700E0">
              <w:rPr>
                <w:rFonts w:asciiTheme="majorHAnsi" w:hAnsiTheme="majorHAnsi" w:cstheme="majorHAnsi"/>
                <w:sz w:val="22"/>
                <w:szCs w:val="22"/>
              </w:rPr>
              <w:t>la zonificación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, importe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ic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encia de 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fun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>cionamiento</w:t>
            </w:r>
            <w:r w:rsidR="00060CB9" w:rsidRPr="00F700E0">
              <w:rPr>
                <w:rFonts w:asciiTheme="majorHAnsi" w:hAnsiTheme="majorHAnsi" w:cstheme="majorHAnsi"/>
                <w:sz w:val="22"/>
                <w:szCs w:val="22"/>
              </w:rPr>
              <w:t>, importe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de la inspección técnica de seguridad en edificaciones </w:t>
            </w:r>
            <w:r w:rsidR="00F700E0" w:rsidRPr="00F700E0">
              <w:rPr>
                <w:rFonts w:asciiTheme="majorHAnsi" w:hAnsiTheme="majorHAnsi" w:cstheme="majorHAnsi"/>
                <w:sz w:val="22"/>
                <w:szCs w:val="22"/>
              </w:rPr>
              <w:t>y fecha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c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orte</w:t>
            </w:r>
            <w:r w:rsidR="00D87234" w:rsidRPr="00F700E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F700E0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7E48C6" w:rsidRDefault="00504D0A" w:rsidP="00504D0A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482EDF3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127C07">
              <w:rPr>
                <w:rFonts w:asciiTheme="majorHAnsi" w:hAnsiTheme="majorHAnsi" w:cstheme="majorHAnsi"/>
              </w:rPr>
              <w:t>Prueba</w:t>
            </w:r>
            <w:r w:rsidR="00DC5E5F">
              <w:rPr>
                <w:rFonts w:asciiTheme="majorHAnsi" w:hAnsiTheme="majorHAnsi" w:cstheme="majorHAnsi"/>
              </w:rPr>
              <w:t xml:space="preserve"> - MD</w:t>
            </w:r>
            <w:r w:rsidR="00127C07">
              <w:rPr>
                <w:rFonts w:asciiTheme="majorHAnsi" w:hAnsiTheme="majorHAnsi" w:cstheme="majorHAnsi"/>
              </w:rPr>
              <w:t>P</w:t>
            </w:r>
          </w:p>
        </w:tc>
      </w:tr>
      <w:tr w:rsidR="00504D0A" w14:paraId="1598F2E3" w14:textId="77777777" w:rsidTr="00F700E0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7E48C6" w:rsidRDefault="00504D0A" w:rsidP="00504D0A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F700E0">
        <w:trPr>
          <w:trHeight w:val="390"/>
        </w:trPr>
        <w:tc>
          <w:tcPr>
            <w:tcW w:w="2972" w:type="dxa"/>
            <w:vAlign w:val="center"/>
          </w:tcPr>
          <w:p w14:paraId="316C6F46" w14:textId="50815B45" w:rsidR="00504D0A" w:rsidRPr="007E48C6" w:rsidRDefault="00504D0A" w:rsidP="00504D0A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5AABB475" w:rsidR="00504D0A" w:rsidRDefault="00E34B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 de Funcionamiento</w:t>
            </w:r>
          </w:p>
        </w:tc>
      </w:tr>
      <w:tr w:rsidR="00504D0A" w14:paraId="43175C4D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7E48C6" w:rsidRDefault="00504D0A" w:rsidP="00504D0A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77B713D1" w:rsidR="00504D0A" w:rsidRDefault="00E06DA1" w:rsidP="003739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27C0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127C0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27C07">
              <w:rPr>
                <w:rFonts w:asciiTheme="majorHAnsi" w:hAnsiTheme="majorHAnsi" w:cstheme="majorHAnsi"/>
                <w:color w:val="000000" w:themeColor="text1"/>
                <w:kern w:val="24"/>
              </w:rPr>
              <w:t>02</w:t>
            </w:r>
          </w:p>
        </w:tc>
      </w:tr>
      <w:tr w:rsidR="00504D0A" w14:paraId="011842A8" w14:textId="77777777" w:rsidTr="00F700E0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7E48C6" w:rsidRDefault="00504D0A" w:rsidP="00504D0A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5A35324B" w:rsidR="00504D0A" w:rsidRDefault="00E34B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F700E0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DABB9B6" w:rsidR="00CD25C2" w:rsidRDefault="00127C07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2024-04-02</w:t>
            </w:r>
          </w:p>
        </w:tc>
      </w:tr>
      <w:tr w:rsidR="00CD25C2" w14:paraId="3F74AE2E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F700E0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F700E0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7E48C6" w:rsidRDefault="00CD25C2" w:rsidP="00CD25C2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7E48C6" w:rsidRDefault="00CD25C2" w:rsidP="00CD25C2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E48C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F700E0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F700E0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03BBEABB" w:rsidR="00CD25C2" w:rsidRDefault="00037C7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 xml:space="preserve">Lima, Lima, </w:t>
            </w:r>
            <w:r w:rsidR="00127C07">
              <w:rPr>
                <w:rFonts w:asciiTheme="majorHAnsi" w:hAnsiTheme="majorHAnsi" w:cstheme="majorHAnsi"/>
              </w:rPr>
              <w:t>prueba</w:t>
            </w:r>
            <w:r w:rsidR="00400248">
              <w:rPr>
                <w:rFonts w:asciiTheme="majorHAnsi" w:hAnsiTheme="majorHAnsi" w:cstheme="majorHAnsi"/>
              </w:rPr>
              <w:t xml:space="preserve"> – 2019 al 2022</w:t>
            </w:r>
          </w:p>
        </w:tc>
      </w:tr>
      <w:tr w:rsidR="00CD25C2" w14:paraId="494AA20C" w14:textId="77777777" w:rsidTr="00F700E0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48C6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37CC9BB9" w:rsidR="00CD25C2" w:rsidRDefault="00127C0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juan.perez</w:t>
            </w:r>
            <w:r w:rsidR="00E06DA1" w:rsidRPr="00E34B4D">
              <w:rPr>
                <w:rFonts w:asciiTheme="majorHAnsi" w:hAnsiTheme="majorHAnsi" w:cstheme="majorHAnsi"/>
              </w:rPr>
              <w:t>@muni</w:t>
            </w:r>
            <w:r>
              <w:rPr>
                <w:rFonts w:asciiTheme="majorHAnsi" w:hAnsiTheme="majorHAnsi" w:cstheme="majorHAnsi"/>
              </w:rPr>
              <w:t>prueba</w:t>
            </w:r>
            <w:r w:rsidR="00E06DA1" w:rsidRPr="00E34B4D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51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7C1"/>
    <w:rsid w:val="00037C73"/>
    <w:rsid w:val="00060CB9"/>
    <w:rsid w:val="000C7A8B"/>
    <w:rsid w:val="000D6B99"/>
    <w:rsid w:val="00115F11"/>
    <w:rsid w:val="00116DF8"/>
    <w:rsid w:val="00127C07"/>
    <w:rsid w:val="00182C03"/>
    <w:rsid w:val="001B5C87"/>
    <w:rsid w:val="0020585A"/>
    <w:rsid w:val="00276B42"/>
    <w:rsid w:val="00297BE5"/>
    <w:rsid w:val="00306482"/>
    <w:rsid w:val="00373915"/>
    <w:rsid w:val="003D0AF5"/>
    <w:rsid w:val="003D6FF9"/>
    <w:rsid w:val="003E4836"/>
    <w:rsid w:val="00400248"/>
    <w:rsid w:val="0048753E"/>
    <w:rsid w:val="004F1D9B"/>
    <w:rsid w:val="00504D0A"/>
    <w:rsid w:val="0053263F"/>
    <w:rsid w:val="005F2C43"/>
    <w:rsid w:val="0060514D"/>
    <w:rsid w:val="00615D54"/>
    <w:rsid w:val="00636A28"/>
    <w:rsid w:val="00647FB5"/>
    <w:rsid w:val="006557AA"/>
    <w:rsid w:val="00682CD5"/>
    <w:rsid w:val="00686C6D"/>
    <w:rsid w:val="006D7685"/>
    <w:rsid w:val="0070589E"/>
    <w:rsid w:val="00717CED"/>
    <w:rsid w:val="007840A6"/>
    <w:rsid w:val="007B183A"/>
    <w:rsid w:val="007E48C6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A2D12"/>
    <w:rsid w:val="00BE2CC3"/>
    <w:rsid w:val="00BF36A4"/>
    <w:rsid w:val="00C961F8"/>
    <w:rsid w:val="00CD25C2"/>
    <w:rsid w:val="00D00322"/>
    <w:rsid w:val="00D4682A"/>
    <w:rsid w:val="00D5559D"/>
    <w:rsid w:val="00D87234"/>
    <w:rsid w:val="00D957C7"/>
    <w:rsid w:val="00DA6578"/>
    <w:rsid w:val="00DC5E5F"/>
    <w:rsid w:val="00E06DA1"/>
    <w:rsid w:val="00E336A3"/>
    <w:rsid w:val="00E34B4D"/>
    <w:rsid w:val="00E514CC"/>
    <w:rsid w:val="00E9718C"/>
    <w:rsid w:val="00EB1A82"/>
    <w:rsid w:val="00EC39B6"/>
    <w:rsid w:val="00F1229D"/>
    <w:rsid w:val="00F66923"/>
    <w:rsid w:val="00F700E0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osabiertos.gob.pe/dataset/licencias-de-funcionamiento-de-la-municipalidad-distrital-de-prueba-md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Sergio Juan Castro Manrique</cp:lastModifiedBy>
  <cp:revision>26</cp:revision>
  <dcterms:created xsi:type="dcterms:W3CDTF">2022-10-17T05:58:00Z</dcterms:created>
  <dcterms:modified xsi:type="dcterms:W3CDTF">2024-03-22T15:11:00Z</dcterms:modified>
</cp:coreProperties>
</file>