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75DA" w14:textId="77777777" w:rsidR="003D4DCF" w:rsidRDefault="00CC6ADD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27100A62" w14:textId="77777777" w:rsidR="003D4DCF" w:rsidRDefault="003D4DCF"/>
    <w:p w14:paraId="2D6B1171" w14:textId="77777777" w:rsidR="003D4DCF" w:rsidRDefault="00CC6ADD">
      <w:r>
        <w:t>Casos agrupados mensualmente de violencia contra la mujer y los integrantes del grupo familiar, atendidos por establecimiento de salud en la Región Piura [Gobierno Regional Piura - GRP]</w:t>
      </w:r>
    </w:p>
    <w:p w14:paraId="7F88EC98" w14:textId="77777777" w:rsidR="003D4DCF" w:rsidRDefault="00CC6ADD">
      <w:r>
        <w:t xml:space="preserve">  </w:t>
      </w:r>
    </w:p>
    <w:tbl>
      <w:tblPr>
        <w:tblStyle w:val="a1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3D4DCF" w14:paraId="15EF0FA8" w14:textId="77777777">
        <w:tc>
          <w:tcPr>
            <w:tcW w:w="2972" w:type="dxa"/>
            <w:vAlign w:val="center"/>
          </w:tcPr>
          <w:p w14:paraId="42E98D89" w14:textId="77777777" w:rsidR="003D4DCF" w:rsidRDefault="00CC6ADD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14E7A69A" w14:textId="77777777" w:rsidR="003D4DCF" w:rsidRDefault="00CC6ADD">
            <w:pPr>
              <w:spacing w:after="160" w:line="259" w:lineRule="auto"/>
            </w:pPr>
            <w:bookmarkStart w:id="0" w:name="_heading=h.gjdgxs" w:colFirst="0" w:colLast="0"/>
            <w:bookmarkEnd w:id="0"/>
            <w:r>
              <w:t>Casos agrupados mensualmente de violencia contra la mujer y los integrantes del grupo familiar, atendidos por establecimiento de salud en la Región Piura [Gobierno Regional Piura - GRP]</w:t>
            </w:r>
          </w:p>
        </w:tc>
      </w:tr>
      <w:tr w:rsidR="003D4DCF" w14:paraId="46A4E719" w14:textId="77777777">
        <w:tc>
          <w:tcPr>
            <w:tcW w:w="2972" w:type="dxa"/>
            <w:vAlign w:val="center"/>
          </w:tcPr>
          <w:p w14:paraId="0F384BDE" w14:textId="77777777" w:rsidR="003D4DCF" w:rsidRDefault="00CC6ADD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7DC34116" w14:textId="77777777" w:rsidR="003D4DCF" w:rsidRDefault="00CC6ADD">
            <w:r>
              <w:t>https://www.datosabiertos.gob.pe/dataset/casos-agrupados-mensualmente-de-violencia-contra-la-mujer-y-los-integrantes-del-grupo</w:t>
            </w:r>
          </w:p>
        </w:tc>
      </w:tr>
      <w:tr w:rsidR="003D4DCF" w14:paraId="3E6B868A" w14:textId="77777777">
        <w:trPr>
          <w:trHeight w:val="465"/>
        </w:trPr>
        <w:tc>
          <w:tcPr>
            <w:tcW w:w="2972" w:type="dxa"/>
            <w:shd w:val="clear" w:color="auto" w:fill="FFFFFF"/>
            <w:vAlign w:val="center"/>
          </w:tcPr>
          <w:p w14:paraId="3F427888" w14:textId="77777777" w:rsidR="003D4DCF" w:rsidRDefault="00CC6ADD"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  <w:shd w:val="clear" w:color="auto" w:fill="FFFFFF"/>
          </w:tcPr>
          <w:p w14:paraId="7416DA10" w14:textId="77777777" w:rsidR="003D4DCF" w:rsidRDefault="00CC6ADD">
            <w:pPr>
              <w:jc w:val="both"/>
            </w:pPr>
            <w:r>
              <w:t>Este DATASET muestra información de los casos de violencia contra la mujer y los integrantes del grupo familiar registrados en los establecimientos de salud en la Región Piura, en marco de la ley  N° 30364, norma promovida por el Estado peruano con el fin de prevenir, erradicar y sancionar toda forma de violencia contra las mujeres por su condición de tales, y contra los integrantes del grupo familiar, producida en el ámbito público o privado.</w:t>
            </w:r>
          </w:p>
          <w:p w14:paraId="2BB87DCB" w14:textId="77777777" w:rsidR="003D4DCF" w:rsidRDefault="003D4DCF">
            <w:pPr>
              <w:jc w:val="both"/>
            </w:pPr>
          </w:p>
          <w:p w14:paraId="5FBE9076" w14:textId="77777777" w:rsidR="003D4DCF" w:rsidRDefault="00CC6ADD">
            <w:pPr>
              <w:jc w:val="both"/>
            </w:pPr>
            <w:r>
              <w:t>Cada registro representa un número de casos agrupados mensualmente de violencia contra la mujer y los integrantes del grupo familiar, y por la combinación de variables que identifican al  establecimiento de salud en la región Piura (IPRESS, CATEGORÍA, CLAS, RENAES, UNIDAD EJECUTORA).</w:t>
            </w:r>
          </w:p>
          <w:p w14:paraId="2CB8F628" w14:textId="77777777" w:rsidR="003D4DCF" w:rsidRDefault="003D4DCF">
            <w:pPr>
              <w:jc w:val="both"/>
            </w:pPr>
          </w:p>
          <w:p w14:paraId="4EC8169A" w14:textId="77777777" w:rsidR="003D4DCF" w:rsidRDefault="00CC6ADD">
            <w:pPr>
              <w:jc w:val="both"/>
            </w:pPr>
            <w:r>
              <w:t>Este DATASET está caracterizado por:</w:t>
            </w:r>
          </w:p>
          <w:p w14:paraId="6D17E304" w14:textId="77777777" w:rsidR="003D4DCF" w:rsidRDefault="00CC6ADD">
            <w:pPr>
              <w:numPr>
                <w:ilvl w:val="0"/>
                <w:numId w:val="1"/>
              </w:numPr>
              <w:jc w:val="both"/>
            </w:pPr>
            <w:r>
              <w:t>Datos del establecimiento: IPRESS, CATEGORÍA, CLAS, RENAES, UNIDAD EJECUTORA.</w:t>
            </w:r>
          </w:p>
          <w:p w14:paraId="486CFED3" w14:textId="77777777" w:rsidR="003D4DCF" w:rsidRDefault="00CC6ADD">
            <w:pPr>
              <w:numPr>
                <w:ilvl w:val="0"/>
                <w:numId w:val="1"/>
              </w:numPr>
              <w:jc w:val="both"/>
            </w:pPr>
            <w:r>
              <w:t>Datos de la Ubicación del Establecimiento: DEPARTAMENTO, PROVINCIA, DISTRITO,UBIGEO.</w:t>
            </w:r>
          </w:p>
          <w:p w14:paraId="1878AD8F" w14:textId="77777777" w:rsidR="003D4DCF" w:rsidRDefault="00CC6ADD">
            <w:pPr>
              <w:numPr>
                <w:ilvl w:val="0"/>
                <w:numId w:val="1"/>
              </w:numPr>
              <w:jc w:val="both"/>
            </w:pPr>
            <w:r>
              <w:t>Datos de los casos agrupados por violencia: NÚMERO DE CASOS POR SEXO, EDAD Y TIPO DE  VIOLENCIA, PERIODO Y MES.</w:t>
            </w:r>
          </w:p>
          <w:p w14:paraId="68A716AC" w14:textId="77777777" w:rsidR="003D4DCF" w:rsidRDefault="00CC6ADD">
            <w:pPr>
              <w:numPr>
                <w:ilvl w:val="0"/>
                <w:numId w:val="1"/>
              </w:numPr>
              <w:jc w:val="both"/>
            </w:pPr>
            <w:r>
              <w:t>Datos que se registran en el sistema: FECHA_MUESTRA</w:t>
            </w:r>
          </w:p>
          <w:p w14:paraId="6D1DA883" w14:textId="77777777" w:rsidR="003D4DCF" w:rsidRDefault="003D4DCF">
            <w:pPr>
              <w:jc w:val="both"/>
            </w:pPr>
          </w:p>
          <w:p w14:paraId="25D6963D" w14:textId="77777777" w:rsidR="003D4DCF" w:rsidRDefault="00CC6ADD">
            <w:pPr>
              <w:jc w:val="both"/>
            </w:pPr>
            <w:r>
              <w:t>La sumatoria de grupos de columnas: sexo, edad y tipo de violencia, no necesariamente deben coincidir porque el agredido pudo estar expuesto a múltiples tipos de violencia.</w:t>
            </w:r>
          </w:p>
          <w:p w14:paraId="344E6453" w14:textId="77777777" w:rsidR="003D4DCF" w:rsidRDefault="003D4DCF">
            <w:pPr>
              <w:jc w:val="both"/>
            </w:pPr>
          </w:p>
        </w:tc>
      </w:tr>
      <w:tr w:rsidR="003D4DCF" w14:paraId="39C1B219" w14:textId="77777777">
        <w:tc>
          <w:tcPr>
            <w:tcW w:w="2972" w:type="dxa"/>
            <w:vAlign w:val="center"/>
          </w:tcPr>
          <w:p w14:paraId="3E15336D" w14:textId="77777777" w:rsidR="003D4DCF" w:rsidRDefault="00CC6ADD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4E62A787" w14:textId="77777777" w:rsidR="003D4DCF" w:rsidRDefault="00CC6ADD">
            <w:r>
              <w:t>Gobierno Regional Piura - [GRP]</w:t>
            </w:r>
          </w:p>
        </w:tc>
      </w:tr>
      <w:tr w:rsidR="003D4DCF" w14:paraId="354AE5B5" w14:textId="77777777">
        <w:tc>
          <w:tcPr>
            <w:tcW w:w="2972" w:type="dxa"/>
            <w:vAlign w:val="center"/>
          </w:tcPr>
          <w:p w14:paraId="56DA2A91" w14:textId="77777777" w:rsidR="003D4DCF" w:rsidRDefault="00CC6ADD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0A9FF371" w14:textId="77777777" w:rsidR="003D4DCF" w:rsidRDefault="00CC6ADD">
            <w:r>
              <w:t>Gerencia Regional de Desarrollo Social</w:t>
            </w:r>
          </w:p>
        </w:tc>
      </w:tr>
      <w:tr w:rsidR="003D4DCF" w14:paraId="0D2648E6" w14:textId="77777777">
        <w:tc>
          <w:tcPr>
            <w:tcW w:w="2972" w:type="dxa"/>
            <w:vAlign w:val="center"/>
          </w:tcPr>
          <w:p w14:paraId="155B1850" w14:textId="77777777" w:rsidR="003D4DCF" w:rsidRDefault="00CC6ADD"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62C07A72" w14:textId="77777777" w:rsidR="003D4DCF" w:rsidRDefault="00CC6ADD">
            <w:r>
              <w:t>Violencia, Violencia contra la mujer, Violencia contra la familiar</w:t>
            </w:r>
          </w:p>
        </w:tc>
      </w:tr>
      <w:tr w:rsidR="003D4DCF" w14:paraId="1FE23E8E" w14:textId="77777777">
        <w:tc>
          <w:tcPr>
            <w:tcW w:w="2972" w:type="dxa"/>
            <w:vAlign w:val="center"/>
          </w:tcPr>
          <w:p w14:paraId="10C75F19" w14:textId="77777777" w:rsidR="003D4DCF" w:rsidRDefault="00CC6ADD"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4B97F6C2" w14:textId="77777777" w:rsidR="003D4DCF" w:rsidRDefault="00CC6ADD">
            <w:r>
              <w:t>2024-04-1</w:t>
            </w:r>
            <w:r w:rsidR="00F17F23">
              <w:t>6</w:t>
            </w:r>
          </w:p>
        </w:tc>
      </w:tr>
      <w:tr w:rsidR="003D4DCF" w14:paraId="469DC759" w14:textId="77777777">
        <w:tc>
          <w:tcPr>
            <w:tcW w:w="2972" w:type="dxa"/>
            <w:vAlign w:val="center"/>
          </w:tcPr>
          <w:p w14:paraId="45868B67" w14:textId="77777777" w:rsidR="003D4DCF" w:rsidRDefault="00CC6ADD"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559EC2A3" w14:textId="77777777" w:rsidR="003D4DCF" w:rsidRDefault="00CC6ADD">
            <w:r>
              <w:t>trimestral</w:t>
            </w:r>
          </w:p>
        </w:tc>
      </w:tr>
      <w:tr w:rsidR="003D4DCF" w14:paraId="51A941E8" w14:textId="77777777">
        <w:tc>
          <w:tcPr>
            <w:tcW w:w="2972" w:type="dxa"/>
            <w:vAlign w:val="center"/>
          </w:tcPr>
          <w:p w14:paraId="2DF57CE5" w14:textId="77777777" w:rsidR="003D4DCF" w:rsidRDefault="00CC6ADD"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3DC535AF" w14:textId="06B4F8D4" w:rsidR="003D4DCF" w:rsidRDefault="00CC6ADD">
            <w:r>
              <w:t>202</w:t>
            </w:r>
            <w:r w:rsidR="00486724">
              <w:t>50</w:t>
            </w:r>
            <w:r>
              <w:t>-0</w:t>
            </w:r>
            <w:r w:rsidR="00486724">
              <w:t>9</w:t>
            </w:r>
            <w:r>
              <w:t>-</w:t>
            </w:r>
            <w:r w:rsidR="00486724">
              <w:t>05</w:t>
            </w:r>
          </w:p>
        </w:tc>
      </w:tr>
      <w:tr w:rsidR="003D4DCF" w14:paraId="152B4F97" w14:textId="77777777">
        <w:tc>
          <w:tcPr>
            <w:tcW w:w="2972" w:type="dxa"/>
            <w:vAlign w:val="center"/>
          </w:tcPr>
          <w:p w14:paraId="6552381F" w14:textId="77777777" w:rsidR="003D4DCF" w:rsidRDefault="00CC6ADD"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1E3FEB1C" w14:textId="77777777" w:rsidR="003D4DCF" w:rsidRDefault="00CC6ADD">
            <w:r>
              <w:t>1.0</w:t>
            </w:r>
          </w:p>
        </w:tc>
      </w:tr>
      <w:tr w:rsidR="003D4DCF" w:rsidRPr="00486724" w14:paraId="4BFF0072" w14:textId="77777777">
        <w:tc>
          <w:tcPr>
            <w:tcW w:w="2972" w:type="dxa"/>
            <w:vAlign w:val="center"/>
          </w:tcPr>
          <w:p w14:paraId="39991318" w14:textId="77777777" w:rsidR="003D4DCF" w:rsidRDefault="00CC6ADD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407E653F" w14:textId="77777777" w:rsidR="003D4DCF" w:rsidRPr="00486724" w:rsidRDefault="00CC6ADD">
            <w:pPr>
              <w:rPr>
                <w:lang w:val="en-US"/>
              </w:rPr>
            </w:pPr>
            <w:hyperlink r:id="rId6">
              <w:r w:rsidRPr="00486724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3D4DCF" w14:paraId="08E73303" w14:textId="77777777">
        <w:tc>
          <w:tcPr>
            <w:tcW w:w="2972" w:type="dxa"/>
            <w:vAlign w:val="center"/>
          </w:tcPr>
          <w:p w14:paraId="10C0F819" w14:textId="77777777" w:rsidR="003D4DCF" w:rsidRDefault="00CC6ADD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55FA9306" w14:textId="77777777" w:rsidR="003D4DCF" w:rsidRDefault="00CC6ADD">
            <w:r>
              <w:rPr>
                <w:color w:val="000000"/>
              </w:rPr>
              <w:t>Español</w:t>
            </w:r>
          </w:p>
        </w:tc>
      </w:tr>
      <w:tr w:rsidR="003D4DCF" w14:paraId="0DFE0725" w14:textId="77777777">
        <w:tc>
          <w:tcPr>
            <w:tcW w:w="2972" w:type="dxa"/>
            <w:vAlign w:val="center"/>
          </w:tcPr>
          <w:p w14:paraId="289CA7CC" w14:textId="77777777" w:rsidR="003D4DCF" w:rsidRDefault="00CC6ADD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1CDE0F4F" w14:textId="77777777" w:rsidR="003D4DCF" w:rsidRDefault="00CC6ADD">
            <w:r>
              <w:rPr>
                <w:color w:val="000000"/>
              </w:rPr>
              <w:t>Público</w:t>
            </w:r>
          </w:p>
        </w:tc>
      </w:tr>
      <w:tr w:rsidR="003D4DCF" w14:paraId="08AB0073" w14:textId="77777777">
        <w:tc>
          <w:tcPr>
            <w:tcW w:w="2972" w:type="dxa"/>
          </w:tcPr>
          <w:p w14:paraId="6564C7D1" w14:textId="77777777" w:rsidR="003D4DCF" w:rsidRDefault="00CC6ADD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665291A9" w14:textId="77777777" w:rsidR="003D4DCF" w:rsidRDefault="00CC6ADD">
            <w:r>
              <w:t>Dataset</w:t>
            </w:r>
          </w:p>
        </w:tc>
      </w:tr>
      <w:tr w:rsidR="003D4DCF" w14:paraId="3D7E262F" w14:textId="77777777">
        <w:tc>
          <w:tcPr>
            <w:tcW w:w="2972" w:type="dxa"/>
          </w:tcPr>
          <w:p w14:paraId="233CFF84" w14:textId="77777777" w:rsidR="003D4DCF" w:rsidRDefault="00CC6ADD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14:paraId="76232638" w14:textId="77777777" w:rsidR="003D4DCF" w:rsidRDefault="00CC6ADD">
            <w:r>
              <w:t>CSV</w:t>
            </w:r>
          </w:p>
        </w:tc>
      </w:tr>
      <w:tr w:rsidR="003D4DCF" w14:paraId="16E2BAAA" w14:textId="77777777">
        <w:tc>
          <w:tcPr>
            <w:tcW w:w="2972" w:type="dxa"/>
          </w:tcPr>
          <w:p w14:paraId="2B8BAC05" w14:textId="77777777" w:rsidR="003D4DCF" w:rsidRDefault="00CC6ADD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28531894" w14:textId="77777777" w:rsidR="003D4DCF" w:rsidRDefault="00CC6ADD">
            <w:r>
              <w:t>regional</w:t>
            </w:r>
          </w:p>
        </w:tc>
      </w:tr>
      <w:tr w:rsidR="003D4DCF" w14:paraId="4560643F" w14:textId="77777777">
        <w:tc>
          <w:tcPr>
            <w:tcW w:w="2972" w:type="dxa"/>
            <w:shd w:val="clear" w:color="auto" w:fill="FFFFFF"/>
          </w:tcPr>
          <w:p w14:paraId="131FB785" w14:textId="77777777" w:rsidR="003D4DCF" w:rsidRDefault="00CC6ADD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  <w:shd w:val="clear" w:color="auto" w:fill="FFFFFF"/>
          </w:tcPr>
          <w:p w14:paraId="42D01FCA" w14:textId="77777777" w:rsidR="003D4DCF" w:rsidRDefault="00CC6ADD">
            <w:r>
              <w:t>jrequena@regionpiura.gob.pe</w:t>
            </w:r>
          </w:p>
        </w:tc>
      </w:tr>
    </w:tbl>
    <w:p w14:paraId="1DF292E4" w14:textId="77777777" w:rsidR="003D4DCF" w:rsidRDefault="003D4DCF"/>
    <w:sectPr w:rsidR="003D4DCF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F56D2"/>
    <w:multiLevelType w:val="multilevel"/>
    <w:tmpl w:val="204440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30339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CF"/>
    <w:rsid w:val="00102D77"/>
    <w:rsid w:val="003D4DCF"/>
    <w:rsid w:val="00486724"/>
    <w:rsid w:val="008749B2"/>
    <w:rsid w:val="009727CE"/>
    <w:rsid w:val="00CC6ADD"/>
    <w:rsid w:val="00ED2ADE"/>
    <w:rsid w:val="00F17F23"/>
    <w:rsid w:val="00F2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42AE32"/>
  <w15:docId w15:val="{C7216855-7A66-446E-807D-A3D2A99C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MX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C1Ithscf670IKgmbZE4c6HXNsA==">CgMxLjAyCGguZ2pkZ3hzOAByITFRZm14dkdwSE1rSm5odEhLNHhMTEMyRHNnMWJVSTEtcA==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366</Words>
  <Characters>2015</Characters>
  <Application>Microsoft Office Word</Application>
  <DocSecurity>0</DocSecurity>
  <Lines>16</Lines>
  <Paragraphs>4</Paragraphs>
  <ScaleCrop>false</ScaleCrop>
  <Company>Gobierno Regional de Piura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SOPORTE OTI GORE PIURA</cp:lastModifiedBy>
  <cp:revision>7</cp:revision>
  <dcterms:created xsi:type="dcterms:W3CDTF">2021-10-20T17:24:00Z</dcterms:created>
  <dcterms:modified xsi:type="dcterms:W3CDTF">2025-09-08T14:59:00Z</dcterms:modified>
</cp:coreProperties>
</file>