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7CA73" w14:textId="06056B81" w:rsidR="00E55059" w:rsidRPr="00717CED" w:rsidRDefault="00E55059" w:rsidP="00A27593">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441BEB7C" w14:textId="1B565733" w:rsidR="000C0C13" w:rsidRPr="00A4744B" w:rsidRDefault="001E2C42" w:rsidP="000C0C13">
      <w:pPr>
        <w:rPr>
          <w:lang w:val="es-ES"/>
        </w:rPr>
      </w:pPr>
      <w:r>
        <w:rPr>
          <w:lang w:val="es-ES"/>
        </w:rPr>
        <w:t xml:space="preserve">Metadatos del </w:t>
      </w:r>
      <w:r w:rsidR="00A4744B">
        <w:rPr>
          <w:lang w:val="es-ES"/>
        </w:rPr>
        <w:t>DATASET</w:t>
      </w:r>
      <w:r>
        <w:rPr>
          <w:lang w:val="es-ES"/>
        </w:rPr>
        <w:t xml:space="preserve">: </w:t>
      </w:r>
      <w:r w:rsidR="0035010F" w:rsidRPr="0035010F">
        <w:rPr>
          <w:lang w:val="es-ES"/>
        </w:rPr>
        <w:t>Órdenes de Servicio emitidas por la Municipalidad Distrital de La Punta.</w:t>
      </w:r>
      <w:r w:rsidR="0035010F">
        <w:rPr>
          <w:lang w:val="es-ES"/>
        </w:rPr>
        <w:t xml:space="preserve"> [MDLP]</w:t>
      </w:r>
    </w:p>
    <w:p w14:paraId="683C3754" w14:textId="77777777" w:rsidR="000C0C13" w:rsidRDefault="000C0C13">
      <w:pPr>
        <w:rPr>
          <w:lang w:val="es-ES"/>
        </w:rPr>
      </w:pPr>
    </w:p>
    <w:tbl>
      <w:tblPr>
        <w:tblStyle w:val="Tablaconcuadrcula"/>
        <w:tblW w:w="0" w:type="auto"/>
        <w:tblLook w:val="04A0" w:firstRow="1" w:lastRow="0" w:firstColumn="1" w:lastColumn="0" w:noHBand="0" w:noVBand="1"/>
      </w:tblPr>
      <w:tblGrid>
        <w:gridCol w:w="2689"/>
        <w:gridCol w:w="5805"/>
      </w:tblGrid>
      <w:tr w:rsidR="001E2C42" w14:paraId="6BD06E09" w14:textId="77777777" w:rsidTr="001E2C42">
        <w:tc>
          <w:tcPr>
            <w:tcW w:w="2689" w:type="dxa"/>
          </w:tcPr>
          <w:p w14:paraId="0D7335B0" w14:textId="65341E7C" w:rsidR="001E2C42" w:rsidRPr="0068076A" w:rsidRDefault="001E2C42">
            <w:pPr>
              <w:rPr>
                <w:b/>
                <w:bCs/>
                <w:lang w:val="es-ES"/>
              </w:rPr>
            </w:pPr>
            <w:r w:rsidRPr="0068076A">
              <w:rPr>
                <w:b/>
                <w:bCs/>
                <w:lang w:val="es-ES"/>
              </w:rPr>
              <w:t>Título</w:t>
            </w:r>
          </w:p>
        </w:tc>
        <w:tc>
          <w:tcPr>
            <w:tcW w:w="5805" w:type="dxa"/>
          </w:tcPr>
          <w:p w14:paraId="49D1F9C8" w14:textId="4E9092A3" w:rsidR="0035010F" w:rsidRPr="00A4744B" w:rsidRDefault="0035010F" w:rsidP="0035010F">
            <w:pPr>
              <w:rPr>
                <w:lang w:val="es-ES"/>
              </w:rPr>
            </w:pPr>
            <w:r w:rsidRPr="0035010F">
              <w:rPr>
                <w:lang w:val="es-ES"/>
              </w:rPr>
              <w:t>Órdenes de Servicio emitidas por la Municipalidad Distrital de La Punta.</w:t>
            </w:r>
            <w:r>
              <w:rPr>
                <w:lang w:val="es-ES"/>
              </w:rPr>
              <w:t xml:space="preserve"> [MDLP]</w:t>
            </w:r>
          </w:p>
          <w:p w14:paraId="17DF47C1" w14:textId="57649C6E" w:rsidR="001E2C42" w:rsidRPr="000C0C13" w:rsidRDefault="001E2C42" w:rsidP="00953041">
            <w:pPr>
              <w:jc w:val="both"/>
              <w:rPr>
                <w:rFonts w:ascii="Arial" w:hAnsi="Arial" w:cs="Arial"/>
                <w:color w:val="000000"/>
              </w:rPr>
            </w:pPr>
          </w:p>
        </w:tc>
      </w:tr>
      <w:tr w:rsidR="001E2C42" w14:paraId="4AB0B1E0" w14:textId="77777777" w:rsidTr="001E2C42">
        <w:tc>
          <w:tcPr>
            <w:tcW w:w="2689" w:type="dxa"/>
          </w:tcPr>
          <w:p w14:paraId="361A2E94" w14:textId="6C6A8B98" w:rsidR="001E2C42" w:rsidRPr="0068076A" w:rsidRDefault="001E2C42">
            <w:pPr>
              <w:rPr>
                <w:b/>
                <w:bCs/>
                <w:lang w:val="es-ES"/>
              </w:rPr>
            </w:pPr>
            <w:r w:rsidRPr="0068076A">
              <w:rPr>
                <w:b/>
                <w:bCs/>
                <w:lang w:val="es-ES"/>
              </w:rPr>
              <w:t>Título URL Descripción</w:t>
            </w:r>
          </w:p>
        </w:tc>
        <w:tc>
          <w:tcPr>
            <w:tcW w:w="5805" w:type="dxa"/>
          </w:tcPr>
          <w:p w14:paraId="2579BF68" w14:textId="0C267976" w:rsidR="001E2C42" w:rsidRDefault="00D21219" w:rsidP="00953041">
            <w:pPr>
              <w:jc w:val="both"/>
              <w:rPr>
                <w:lang w:val="es-ES"/>
              </w:rPr>
            </w:pPr>
            <w:r w:rsidRPr="00D21219">
              <w:rPr>
                <w:lang w:val="es-ES"/>
              </w:rPr>
              <w:t>https://www.datosabiertos.gob.pe/dataset/ordenes-de-servicio-en-la-municipalidad-distrital-de-la-punta-mdlp</w:t>
            </w:r>
          </w:p>
        </w:tc>
      </w:tr>
      <w:tr w:rsidR="001E2C42" w14:paraId="5BF5A818" w14:textId="77777777" w:rsidTr="001E2C42">
        <w:tc>
          <w:tcPr>
            <w:tcW w:w="2689" w:type="dxa"/>
          </w:tcPr>
          <w:p w14:paraId="77A4C7F2" w14:textId="72811A9A" w:rsidR="001E2C42" w:rsidRDefault="001E2C42">
            <w:pPr>
              <w:rPr>
                <w:lang w:val="es-ES"/>
              </w:rPr>
            </w:pPr>
            <w:r>
              <w:rPr>
                <w:lang w:val="es-ES"/>
              </w:rPr>
              <w:t>Descripción</w:t>
            </w:r>
          </w:p>
        </w:tc>
        <w:tc>
          <w:tcPr>
            <w:tcW w:w="5805" w:type="dxa"/>
          </w:tcPr>
          <w:p w14:paraId="187171E7" w14:textId="06D2CF00" w:rsidR="0035010F" w:rsidRDefault="00E23666" w:rsidP="007B2D16">
            <w:pPr>
              <w:jc w:val="both"/>
              <w:rPr>
                <w:lang w:val="es-ES"/>
              </w:rPr>
            </w:pPr>
            <w:r>
              <w:rPr>
                <w:lang w:val="es-ES"/>
              </w:rPr>
              <w:t xml:space="preserve">Se da a conocer </w:t>
            </w:r>
            <w:r w:rsidR="00A262EB">
              <w:rPr>
                <w:lang w:val="es-ES"/>
              </w:rPr>
              <w:t>al público en general l</w:t>
            </w:r>
            <w:r w:rsidR="0035010F">
              <w:rPr>
                <w:lang w:val="es-ES"/>
              </w:rPr>
              <w:t>as ordenes de servicio</w:t>
            </w:r>
            <w:r w:rsidR="00A262EB">
              <w:rPr>
                <w:lang w:val="es-ES"/>
              </w:rPr>
              <w:t xml:space="preserve"> emitidas por la Municipalidad Distrital de La Punta y</w:t>
            </w:r>
            <w:r w:rsidR="0035010F">
              <w:rPr>
                <w:lang w:val="es-ES"/>
              </w:rPr>
              <w:t xml:space="preserve"> que han sido elaboradas sacando información de los sistemas SIAF y SIGA MEF.</w:t>
            </w:r>
          </w:p>
          <w:p w14:paraId="1C41216F" w14:textId="77777777" w:rsidR="0035010F" w:rsidRDefault="0035010F" w:rsidP="007B2D16">
            <w:pPr>
              <w:jc w:val="both"/>
              <w:rPr>
                <w:lang w:val="es-ES"/>
              </w:rPr>
            </w:pPr>
          </w:p>
          <w:p w14:paraId="6BA20B4D" w14:textId="22C8361A" w:rsidR="0035010F" w:rsidRDefault="0035010F" w:rsidP="007B2D16">
            <w:pPr>
              <w:jc w:val="both"/>
              <w:rPr>
                <w:lang w:val="es-ES"/>
              </w:rPr>
            </w:pPr>
            <w:r>
              <w:rPr>
                <w:lang w:val="es-ES"/>
              </w:rPr>
              <w:t>El período de estudio abarca desde Enero 2024 hasta Abril</w:t>
            </w:r>
            <w:r w:rsidR="00A262EB">
              <w:rPr>
                <w:lang w:val="es-ES"/>
              </w:rPr>
              <w:t xml:space="preserve"> </w:t>
            </w:r>
            <w:proofErr w:type="gramStart"/>
            <w:r w:rsidR="00A262EB">
              <w:rPr>
                <w:lang w:val="es-ES"/>
              </w:rPr>
              <w:t>2024</w:t>
            </w:r>
            <w:r>
              <w:rPr>
                <w:lang w:val="es-ES"/>
              </w:rPr>
              <w:t xml:space="preserve"> ,</w:t>
            </w:r>
            <w:proofErr w:type="gramEnd"/>
            <w:r>
              <w:rPr>
                <w:lang w:val="es-ES"/>
              </w:rPr>
              <w:t xml:space="preserve"> con fecha de corte el 30/04/2024.</w:t>
            </w:r>
            <w:r w:rsidR="00A262EB">
              <w:rPr>
                <w:lang w:val="es-ES"/>
              </w:rPr>
              <w:t xml:space="preserve"> S</w:t>
            </w:r>
            <w:r>
              <w:rPr>
                <w:lang w:val="es-ES"/>
              </w:rPr>
              <w:t>i</w:t>
            </w:r>
            <w:r w:rsidR="00A262EB">
              <w:rPr>
                <w:lang w:val="es-ES"/>
              </w:rPr>
              <w:t>en</w:t>
            </w:r>
            <w:r>
              <w:rPr>
                <w:lang w:val="es-ES"/>
              </w:rPr>
              <w:t xml:space="preserve">do contabilizadas un total de 1346 </w:t>
            </w:r>
            <w:r w:rsidR="00AD2622">
              <w:rPr>
                <w:lang w:val="es-ES"/>
              </w:rPr>
              <w:t>órdenes</w:t>
            </w:r>
            <w:r>
              <w:rPr>
                <w:lang w:val="es-ES"/>
              </w:rPr>
              <w:t xml:space="preserve"> de Servicio</w:t>
            </w:r>
            <w:r w:rsidR="00A262EB">
              <w:rPr>
                <w:lang w:val="es-ES"/>
              </w:rPr>
              <w:t>.</w:t>
            </w:r>
          </w:p>
          <w:p w14:paraId="36CE40EB" w14:textId="77777777" w:rsidR="0035010F" w:rsidRDefault="0035010F" w:rsidP="007B2D16">
            <w:pPr>
              <w:jc w:val="both"/>
              <w:rPr>
                <w:lang w:val="es-ES"/>
              </w:rPr>
            </w:pPr>
          </w:p>
          <w:p w14:paraId="4B8E18CB" w14:textId="1AF3C851" w:rsidR="00D62839" w:rsidRDefault="0035010F" w:rsidP="007B2D16">
            <w:pPr>
              <w:jc w:val="both"/>
              <w:rPr>
                <w:lang w:val="es-ES"/>
              </w:rPr>
            </w:pPr>
            <w:r>
              <w:rPr>
                <w:lang w:val="es-ES"/>
              </w:rPr>
              <w:t xml:space="preserve">Con este </w:t>
            </w:r>
            <w:proofErr w:type="spellStart"/>
            <w:r w:rsidR="00AD2622">
              <w:rPr>
                <w:lang w:val="es-ES"/>
              </w:rPr>
              <w:t>dataset</w:t>
            </w:r>
            <w:proofErr w:type="spellEnd"/>
            <w:r>
              <w:rPr>
                <w:lang w:val="es-ES"/>
              </w:rPr>
              <w:t xml:space="preserve"> podremos encontrar el mes de la emisión de la orden</w:t>
            </w:r>
            <w:r w:rsidR="00A262EB">
              <w:rPr>
                <w:lang w:val="es-ES"/>
              </w:rPr>
              <w:t xml:space="preserve"> de servicio</w:t>
            </w:r>
            <w:r>
              <w:rPr>
                <w:lang w:val="es-ES"/>
              </w:rPr>
              <w:t>, el año, el número de ruc del proveedor que se encuentra anonimizado , el número de orden del servicio, la fuente de financiamiento, el clasificador presupuestal, la fecha de autorización presupuestal, la oficina encargada de la adquisición del servicio, el número de expediente SIAF, la fecha de la orden de servicio, el total del costo del servicio, el nombre del proveedor del servicio que se encuentra anonimizado, el estado de la orden de servicio</w:t>
            </w:r>
            <w:r w:rsidR="00E23666">
              <w:rPr>
                <w:lang w:val="es-ES"/>
              </w:rPr>
              <w:t xml:space="preserve">, el estado SIAF si </w:t>
            </w:r>
            <w:proofErr w:type="spellStart"/>
            <w:r w:rsidR="00E23666">
              <w:rPr>
                <w:lang w:val="es-ES"/>
              </w:rPr>
              <w:t>esta</w:t>
            </w:r>
            <w:proofErr w:type="spellEnd"/>
            <w:r w:rsidR="00E23666">
              <w:rPr>
                <w:lang w:val="es-ES"/>
              </w:rPr>
              <w:t xml:space="preserve"> aprobado o anulado</w:t>
            </w:r>
            <w:r>
              <w:rPr>
                <w:lang w:val="es-ES"/>
              </w:rPr>
              <w:t xml:space="preserve"> </w:t>
            </w:r>
            <w:r w:rsidR="00E23666">
              <w:rPr>
                <w:lang w:val="es-ES"/>
              </w:rPr>
              <w:t xml:space="preserve">, el nombre </w:t>
            </w:r>
            <w:r w:rsidR="00A262EB">
              <w:rPr>
                <w:lang w:val="es-ES"/>
              </w:rPr>
              <w:t xml:space="preserve">del </w:t>
            </w:r>
            <w:r w:rsidR="00E23666">
              <w:rPr>
                <w:lang w:val="es-ES"/>
              </w:rPr>
              <w:t>grupo</w:t>
            </w:r>
            <w:r w:rsidR="00A262EB">
              <w:rPr>
                <w:lang w:val="es-ES"/>
              </w:rPr>
              <w:t xml:space="preserve"> presupuestal</w:t>
            </w:r>
            <w:r w:rsidR="00E23666">
              <w:rPr>
                <w:lang w:val="es-ES"/>
              </w:rPr>
              <w:t xml:space="preserve"> </w:t>
            </w:r>
            <w:r w:rsidR="00AD2622">
              <w:rPr>
                <w:lang w:val="es-ES"/>
              </w:rPr>
              <w:t xml:space="preserve">al </w:t>
            </w:r>
            <w:r w:rsidR="00E23666">
              <w:rPr>
                <w:lang w:val="es-ES"/>
              </w:rPr>
              <w:t>que pertenece, el nombre de la clase, el nombre de la familia del servicio y</w:t>
            </w:r>
            <w:r w:rsidR="00AD2622">
              <w:rPr>
                <w:lang w:val="es-ES"/>
              </w:rPr>
              <w:t xml:space="preserve"> finalmente</w:t>
            </w:r>
            <w:r w:rsidR="00E23666">
              <w:rPr>
                <w:lang w:val="es-ES"/>
              </w:rPr>
              <w:t xml:space="preserve"> el nombre del servicio</w:t>
            </w:r>
            <w:r w:rsidR="00A262EB">
              <w:rPr>
                <w:lang w:val="es-ES"/>
              </w:rPr>
              <w:t xml:space="preserve"> adquirido</w:t>
            </w:r>
            <w:r w:rsidR="00E23666">
              <w:rPr>
                <w:lang w:val="es-ES"/>
              </w:rPr>
              <w:t>.</w:t>
            </w:r>
          </w:p>
          <w:p w14:paraId="07978C7F" w14:textId="4A464AE8" w:rsidR="00D62839" w:rsidRDefault="00D62839" w:rsidP="007B2D16">
            <w:pPr>
              <w:jc w:val="both"/>
              <w:rPr>
                <w:lang w:val="es-ES"/>
              </w:rPr>
            </w:pPr>
          </w:p>
        </w:tc>
      </w:tr>
      <w:tr w:rsidR="001E2C42" w14:paraId="2867C65A" w14:textId="77777777" w:rsidTr="001E2C42">
        <w:tc>
          <w:tcPr>
            <w:tcW w:w="2689" w:type="dxa"/>
          </w:tcPr>
          <w:p w14:paraId="7A3E9741" w14:textId="2AE8B2A3" w:rsidR="001E2C42" w:rsidRDefault="001E2C42">
            <w:pPr>
              <w:rPr>
                <w:lang w:val="es-ES"/>
              </w:rPr>
            </w:pPr>
            <w:r>
              <w:rPr>
                <w:lang w:val="es-ES"/>
              </w:rPr>
              <w:t>Entidad</w:t>
            </w:r>
          </w:p>
        </w:tc>
        <w:tc>
          <w:tcPr>
            <w:tcW w:w="5805" w:type="dxa"/>
          </w:tcPr>
          <w:p w14:paraId="4E3D8017" w14:textId="168C11CD" w:rsidR="001E2C42" w:rsidRDefault="00953041">
            <w:pPr>
              <w:rPr>
                <w:lang w:val="es-ES"/>
              </w:rPr>
            </w:pPr>
            <w:r>
              <w:rPr>
                <w:lang w:val="es-ES"/>
              </w:rPr>
              <w:t>Municipalidad Distrital de La Punta</w:t>
            </w:r>
            <w:r w:rsidR="000C0C13">
              <w:rPr>
                <w:lang w:val="es-ES"/>
              </w:rPr>
              <w:t xml:space="preserve"> – MDLP</w:t>
            </w:r>
            <w:r w:rsidR="004F7A90">
              <w:rPr>
                <w:lang w:val="es-ES"/>
              </w:rPr>
              <w:t>.</w:t>
            </w:r>
          </w:p>
        </w:tc>
      </w:tr>
      <w:tr w:rsidR="001E2C42" w14:paraId="5BB0D8C2" w14:textId="77777777" w:rsidTr="001E2C42">
        <w:tc>
          <w:tcPr>
            <w:tcW w:w="2689" w:type="dxa"/>
          </w:tcPr>
          <w:p w14:paraId="303135ED" w14:textId="1675C527" w:rsidR="001E2C42" w:rsidRDefault="001E2C42">
            <w:pPr>
              <w:rPr>
                <w:lang w:val="es-ES"/>
              </w:rPr>
            </w:pPr>
            <w:r>
              <w:rPr>
                <w:lang w:val="es-ES"/>
              </w:rPr>
              <w:t>Fuente</w:t>
            </w:r>
          </w:p>
        </w:tc>
        <w:tc>
          <w:tcPr>
            <w:tcW w:w="5805" w:type="dxa"/>
          </w:tcPr>
          <w:p w14:paraId="6AEE86A8" w14:textId="61553700" w:rsidR="001E2C42" w:rsidRDefault="00A262EB">
            <w:pPr>
              <w:rPr>
                <w:lang w:val="es-ES"/>
              </w:rPr>
            </w:pPr>
            <w:r>
              <w:rPr>
                <w:lang w:val="es-ES"/>
              </w:rPr>
              <w:t>Oficina de tecnologías de la Información.</w:t>
            </w:r>
          </w:p>
        </w:tc>
      </w:tr>
      <w:tr w:rsidR="001E2C42" w14:paraId="3E12E0DD" w14:textId="77777777" w:rsidTr="001E2C42">
        <w:tc>
          <w:tcPr>
            <w:tcW w:w="2689" w:type="dxa"/>
          </w:tcPr>
          <w:p w14:paraId="2A7882E3" w14:textId="01C9C790" w:rsidR="001E2C42" w:rsidRDefault="001E2C42">
            <w:pPr>
              <w:rPr>
                <w:lang w:val="es-ES"/>
              </w:rPr>
            </w:pPr>
            <w:r>
              <w:rPr>
                <w:lang w:val="es-ES"/>
              </w:rPr>
              <w:t>Etiquetas</w:t>
            </w:r>
          </w:p>
        </w:tc>
        <w:tc>
          <w:tcPr>
            <w:tcW w:w="5805" w:type="dxa"/>
          </w:tcPr>
          <w:p w14:paraId="6C421455" w14:textId="62802E74" w:rsidR="001E2C42" w:rsidRDefault="00A262EB">
            <w:pPr>
              <w:rPr>
                <w:lang w:val="es-ES"/>
              </w:rPr>
            </w:pPr>
            <w:r>
              <w:rPr>
                <w:lang w:val="es-ES"/>
              </w:rPr>
              <w:t>SIGA MEF, SIAF</w:t>
            </w:r>
          </w:p>
        </w:tc>
      </w:tr>
      <w:tr w:rsidR="001E2C42" w14:paraId="36F5F036" w14:textId="77777777" w:rsidTr="001E2C42">
        <w:tc>
          <w:tcPr>
            <w:tcW w:w="2689" w:type="dxa"/>
          </w:tcPr>
          <w:p w14:paraId="044F7C7D" w14:textId="06AC4C9C" w:rsidR="001E2C42" w:rsidRDefault="001E2C42">
            <w:pPr>
              <w:rPr>
                <w:lang w:val="es-ES"/>
              </w:rPr>
            </w:pPr>
            <w:r>
              <w:rPr>
                <w:lang w:val="es-ES"/>
              </w:rPr>
              <w:t>Fecha de creación</w:t>
            </w:r>
          </w:p>
        </w:tc>
        <w:tc>
          <w:tcPr>
            <w:tcW w:w="5805" w:type="dxa"/>
          </w:tcPr>
          <w:p w14:paraId="786788BF" w14:textId="3984422B" w:rsidR="001E2C42" w:rsidRDefault="00E55059">
            <w:pPr>
              <w:rPr>
                <w:lang w:val="es-ES"/>
              </w:rPr>
            </w:pPr>
            <w:r>
              <w:rPr>
                <w:lang w:val="es-ES"/>
              </w:rPr>
              <w:t>202</w:t>
            </w:r>
            <w:r w:rsidR="0068076A">
              <w:rPr>
                <w:lang w:val="es-ES"/>
              </w:rPr>
              <w:t>4</w:t>
            </w:r>
            <w:r>
              <w:rPr>
                <w:lang w:val="es-ES"/>
              </w:rPr>
              <w:t>-0</w:t>
            </w:r>
            <w:r w:rsidR="0068076A">
              <w:rPr>
                <w:lang w:val="es-ES"/>
              </w:rPr>
              <w:t>5</w:t>
            </w:r>
            <w:r>
              <w:rPr>
                <w:lang w:val="es-ES"/>
              </w:rPr>
              <w:t>-</w:t>
            </w:r>
            <w:r w:rsidR="00A262EB">
              <w:rPr>
                <w:lang w:val="es-ES"/>
              </w:rPr>
              <w:t>31</w:t>
            </w:r>
          </w:p>
        </w:tc>
      </w:tr>
      <w:tr w:rsidR="001E2C42" w14:paraId="36552C5C" w14:textId="77777777" w:rsidTr="001E2C42">
        <w:tc>
          <w:tcPr>
            <w:tcW w:w="2689" w:type="dxa"/>
          </w:tcPr>
          <w:p w14:paraId="5DA3042D" w14:textId="3E85CD4F" w:rsidR="001E2C42" w:rsidRDefault="001E2C42">
            <w:pPr>
              <w:rPr>
                <w:lang w:val="es-ES"/>
              </w:rPr>
            </w:pPr>
            <w:r>
              <w:rPr>
                <w:lang w:val="es-ES"/>
              </w:rPr>
              <w:t>Frecuencia de actualización</w:t>
            </w:r>
          </w:p>
        </w:tc>
        <w:tc>
          <w:tcPr>
            <w:tcW w:w="5805" w:type="dxa"/>
          </w:tcPr>
          <w:p w14:paraId="51E4170D" w14:textId="14E16A99" w:rsidR="001E2C42" w:rsidRDefault="00A262EB">
            <w:pPr>
              <w:rPr>
                <w:lang w:val="es-ES"/>
              </w:rPr>
            </w:pPr>
            <w:r>
              <w:rPr>
                <w:lang w:val="es-ES"/>
              </w:rPr>
              <w:t>Cuatrimestral</w:t>
            </w:r>
          </w:p>
        </w:tc>
      </w:tr>
      <w:tr w:rsidR="001E2C42" w14:paraId="2EF67939" w14:textId="77777777" w:rsidTr="001E2C42">
        <w:tc>
          <w:tcPr>
            <w:tcW w:w="2689" w:type="dxa"/>
          </w:tcPr>
          <w:p w14:paraId="1B838E78" w14:textId="2E18A717" w:rsidR="001E2C42" w:rsidRDefault="001E2C42">
            <w:pPr>
              <w:rPr>
                <w:lang w:val="es-ES"/>
              </w:rPr>
            </w:pPr>
            <w:r>
              <w:rPr>
                <w:lang w:val="es-ES"/>
              </w:rPr>
              <w:t>Última actualización</w:t>
            </w:r>
          </w:p>
        </w:tc>
        <w:tc>
          <w:tcPr>
            <w:tcW w:w="5805" w:type="dxa"/>
          </w:tcPr>
          <w:p w14:paraId="20FD42C0" w14:textId="0E47A963" w:rsidR="001E2C42" w:rsidRDefault="00E55059">
            <w:pPr>
              <w:rPr>
                <w:lang w:val="es-ES"/>
              </w:rPr>
            </w:pPr>
            <w:r>
              <w:rPr>
                <w:lang w:val="es-ES"/>
              </w:rPr>
              <w:t>202</w:t>
            </w:r>
            <w:r w:rsidR="0068076A">
              <w:rPr>
                <w:lang w:val="es-ES"/>
              </w:rPr>
              <w:t>4</w:t>
            </w:r>
            <w:r>
              <w:rPr>
                <w:lang w:val="es-ES"/>
              </w:rPr>
              <w:t>-0</w:t>
            </w:r>
            <w:r w:rsidR="0068076A">
              <w:rPr>
                <w:lang w:val="es-ES"/>
              </w:rPr>
              <w:t>5</w:t>
            </w:r>
            <w:r>
              <w:rPr>
                <w:lang w:val="es-ES"/>
              </w:rPr>
              <w:t>-</w:t>
            </w:r>
            <w:r w:rsidR="00A262EB">
              <w:rPr>
                <w:lang w:val="es-ES"/>
              </w:rPr>
              <w:t>31</w:t>
            </w:r>
          </w:p>
        </w:tc>
      </w:tr>
      <w:tr w:rsidR="001E2C42" w14:paraId="7F842236" w14:textId="77777777" w:rsidTr="001E2C42">
        <w:tc>
          <w:tcPr>
            <w:tcW w:w="2689" w:type="dxa"/>
          </w:tcPr>
          <w:p w14:paraId="03A9DBF5" w14:textId="48B5C4E1" w:rsidR="001E2C42" w:rsidRDefault="001E2C42">
            <w:pPr>
              <w:rPr>
                <w:lang w:val="es-ES"/>
              </w:rPr>
            </w:pPr>
            <w:r>
              <w:rPr>
                <w:lang w:val="es-ES"/>
              </w:rPr>
              <w:t>Versión</w:t>
            </w:r>
          </w:p>
        </w:tc>
        <w:tc>
          <w:tcPr>
            <w:tcW w:w="5805" w:type="dxa"/>
          </w:tcPr>
          <w:p w14:paraId="26680492" w14:textId="3F16C321" w:rsidR="001E2C42" w:rsidRDefault="00EE5477">
            <w:pPr>
              <w:rPr>
                <w:lang w:val="es-ES"/>
              </w:rPr>
            </w:pPr>
            <w:r>
              <w:rPr>
                <w:lang w:val="es-ES"/>
              </w:rPr>
              <w:t>1.0</w:t>
            </w:r>
          </w:p>
        </w:tc>
      </w:tr>
      <w:tr w:rsidR="001E2C42" w14:paraId="5985238B" w14:textId="77777777" w:rsidTr="001E2C42">
        <w:tc>
          <w:tcPr>
            <w:tcW w:w="2689" w:type="dxa"/>
          </w:tcPr>
          <w:p w14:paraId="7982975A" w14:textId="174DBF3D" w:rsidR="001E2C42" w:rsidRDefault="001E2C42">
            <w:pPr>
              <w:rPr>
                <w:lang w:val="es-ES"/>
              </w:rPr>
            </w:pPr>
            <w:r>
              <w:rPr>
                <w:lang w:val="es-ES"/>
              </w:rPr>
              <w:t>Licencia</w:t>
            </w:r>
          </w:p>
        </w:tc>
        <w:tc>
          <w:tcPr>
            <w:tcW w:w="5805" w:type="dxa"/>
          </w:tcPr>
          <w:p w14:paraId="21F545D8" w14:textId="32C8194A" w:rsidR="001E2C42" w:rsidRDefault="00000000">
            <w:pPr>
              <w:rPr>
                <w:lang w:val="es-ES"/>
              </w:rPr>
            </w:pPr>
            <w:hyperlink r:id="rId5" w:history="1">
              <w:r w:rsidR="00E55059" w:rsidRPr="009F0CA5">
                <w:rPr>
                  <w:rStyle w:val="Hipervnculo"/>
                  <w:rFonts w:asciiTheme="majorHAnsi" w:hAnsiTheme="majorHAnsi" w:cstheme="majorHAnsi"/>
                  <w:color w:val="0A77BD"/>
                  <w:kern w:val="24"/>
                  <w:lang w:val="en-US"/>
                </w:rPr>
                <w:t>Open Data Commons Attribution License</w:t>
              </w:r>
            </w:hyperlink>
          </w:p>
        </w:tc>
      </w:tr>
      <w:tr w:rsidR="001E2C42" w14:paraId="78F51E4B" w14:textId="77777777" w:rsidTr="001E2C42">
        <w:tc>
          <w:tcPr>
            <w:tcW w:w="2689" w:type="dxa"/>
          </w:tcPr>
          <w:p w14:paraId="58EC7BF3" w14:textId="66BC5AC5" w:rsidR="001E2C42" w:rsidRDefault="001E2C42">
            <w:pPr>
              <w:rPr>
                <w:lang w:val="es-ES"/>
              </w:rPr>
            </w:pPr>
            <w:r>
              <w:rPr>
                <w:lang w:val="es-ES"/>
              </w:rPr>
              <w:t>Idioma</w:t>
            </w:r>
          </w:p>
        </w:tc>
        <w:tc>
          <w:tcPr>
            <w:tcW w:w="5805" w:type="dxa"/>
          </w:tcPr>
          <w:p w14:paraId="035BEF39" w14:textId="7C89FBA9" w:rsidR="001E2C42" w:rsidRDefault="00EE5477">
            <w:pPr>
              <w:rPr>
                <w:lang w:val="es-ES"/>
              </w:rPr>
            </w:pPr>
            <w:r>
              <w:rPr>
                <w:lang w:val="es-ES"/>
              </w:rPr>
              <w:t>Español</w:t>
            </w:r>
          </w:p>
        </w:tc>
      </w:tr>
      <w:tr w:rsidR="001E2C42" w14:paraId="5D47D83C" w14:textId="77777777" w:rsidTr="001E2C42">
        <w:tc>
          <w:tcPr>
            <w:tcW w:w="2689" w:type="dxa"/>
          </w:tcPr>
          <w:p w14:paraId="474DFCF3" w14:textId="29D77B3F" w:rsidR="001E2C42" w:rsidRDefault="001E2C42">
            <w:pPr>
              <w:rPr>
                <w:lang w:val="es-ES"/>
              </w:rPr>
            </w:pPr>
            <w:r>
              <w:rPr>
                <w:lang w:val="es-ES"/>
              </w:rPr>
              <w:t>Nivel de acceso público</w:t>
            </w:r>
          </w:p>
        </w:tc>
        <w:tc>
          <w:tcPr>
            <w:tcW w:w="5805" w:type="dxa"/>
          </w:tcPr>
          <w:p w14:paraId="15EDC268" w14:textId="21488342" w:rsidR="001E2C42" w:rsidRDefault="00EE5477">
            <w:pPr>
              <w:rPr>
                <w:lang w:val="es-ES"/>
              </w:rPr>
            </w:pPr>
            <w:r>
              <w:rPr>
                <w:lang w:val="es-ES"/>
              </w:rPr>
              <w:t>Público</w:t>
            </w:r>
          </w:p>
        </w:tc>
      </w:tr>
      <w:tr w:rsidR="001E2C42" w14:paraId="14E55EEA" w14:textId="77777777" w:rsidTr="001E2C42">
        <w:tc>
          <w:tcPr>
            <w:tcW w:w="2689" w:type="dxa"/>
          </w:tcPr>
          <w:p w14:paraId="5BFD54AA" w14:textId="4086AB2C" w:rsidR="001E2C42" w:rsidRDefault="001E2C42">
            <w:pPr>
              <w:rPr>
                <w:lang w:val="es-ES"/>
              </w:rPr>
            </w:pPr>
            <w:r>
              <w:rPr>
                <w:lang w:val="es-ES"/>
              </w:rPr>
              <w:t>Tipo de recurso</w:t>
            </w:r>
          </w:p>
        </w:tc>
        <w:tc>
          <w:tcPr>
            <w:tcW w:w="5805" w:type="dxa"/>
          </w:tcPr>
          <w:p w14:paraId="20A5D4E7" w14:textId="4DEBB1BD" w:rsidR="001E2C42" w:rsidRDefault="00EE5477">
            <w:pPr>
              <w:rPr>
                <w:lang w:val="es-ES"/>
              </w:rPr>
            </w:pPr>
            <w:proofErr w:type="spellStart"/>
            <w:r>
              <w:rPr>
                <w:lang w:val="es-ES"/>
              </w:rPr>
              <w:t>Dataset</w:t>
            </w:r>
            <w:proofErr w:type="spellEnd"/>
          </w:p>
        </w:tc>
      </w:tr>
      <w:tr w:rsidR="001E2C42" w14:paraId="3AC6407F" w14:textId="77777777" w:rsidTr="001E2C42">
        <w:tc>
          <w:tcPr>
            <w:tcW w:w="2689" w:type="dxa"/>
          </w:tcPr>
          <w:p w14:paraId="2A799853" w14:textId="5607C1A1" w:rsidR="001E2C42" w:rsidRDefault="001E2C42">
            <w:pPr>
              <w:rPr>
                <w:lang w:val="es-ES"/>
              </w:rPr>
            </w:pPr>
            <w:r>
              <w:rPr>
                <w:lang w:val="es-ES"/>
              </w:rPr>
              <w:t>Formato</w:t>
            </w:r>
          </w:p>
        </w:tc>
        <w:tc>
          <w:tcPr>
            <w:tcW w:w="5805" w:type="dxa"/>
          </w:tcPr>
          <w:p w14:paraId="15D58118" w14:textId="0AC224AC" w:rsidR="001E2C42" w:rsidRDefault="00EE5477">
            <w:pPr>
              <w:rPr>
                <w:lang w:val="es-ES"/>
              </w:rPr>
            </w:pPr>
            <w:r>
              <w:rPr>
                <w:lang w:val="es-ES"/>
              </w:rPr>
              <w:t>CSV</w:t>
            </w:r>
          </w:p>
        </w:tc>
      </w:tr>
      <w:tr w:rsidR="001E2C42" w14:paraId="1B6BF016" w14:textId="77777777" w:rsidTr="001E2C42">
        <w:tc>
          <w:tcPr>
            <w:tcW w:w="2689" w:type="dxa"/>
          </w:tcPr>
          <w:p w14:paraId="720F1D28" w14:textId="0EC7479E" w:rsidR="001E2C42" w:rsidRDefault="001E2C42">
            <w:pPr>
              <w:rPr>
                <w:lang w:val="es-ES"/>
              </w:rPr>
            </w:pPr>
            <w:r>
              <w:rPr>
                <w:lang w:val="es-ES"/>
              </w:rPr>
              <w:t>Cobertura</w:t>
            </w:r>
          </w:p>
        </w:tc>
        <w:tc>
          <w:tcPr>
            <w:tcW w:w="5805" w:type="dxa"/>
          </w:tcPr>
          <w:p w14:paraId="48DE839D" w14:textId="65E8297A" w:rsidR="001E2C42" w:rsidRDefault="00EE5477">
            <w:pPr>
              <w:rPr>
                <w:lang w:val="es-ES"/>
              </w:rPr>
            </w:pPr>
            <w:r>
              <w:rPr>
                <w:lang w:val="es-ES"/>
              </w:rPr>
              <w:t xml:space="preserve">Perú, </w:t>
            </w:r>
            <w:r w:rsidR="000C0C13">
              <w:rPr>
                <w:lang w:val="es-ES"/>
              </w:rPr>
              <w:t xml:space="preserve">Provincia Constitucional del </w:t>
            </w:r>
            <w:r>
              <w:rPr>
                <w:lang w:val="es-ES"/>
              </w:rPr>
              <w:t>Callao</w:t>
            </w:r>
            <w:r w:rsidR="000C0C13">
              <w:rPr>
                <w:lang w:val="es-ES"/>
              </w:rPr>
              <w:t>,</w:t>
            </w:r>
            <w:r>
              <w:rPr>
                <w:lang w:val="es-ES"/>
              </w:rPr>
              <w:t xml:space="preserve"> La Punta</w:t>
            </w:r>
            <w:r w:rsidR="004F7A90">
              <w:rPr>
                <w:lang w:val="es-ES"/>
              </w:rPr>
              <w:t>.</w:t>
            </w:r>
          </w:p>
        </w:tc>
      </w:tr>
      <w:tr w:rsidR="001E2C42" w14:paraId="7B0DC11B" w14:textId="77777777" w:rsidTr="001E2C42">
        <w:tc>
          <w:tcPr>
            <w:tcW w:w="2689" w:type="dxa"/>
          </w:tcPr>
          <w:p w14:paraId="2F8F7DE4" w14:textId="5A0CF41D" w:rsidR="001E2C42" w:rsidRDefault="001E2C42">
            <w:pPr>
              <w:rPr>
                <w:lang w:val="es-ES"/>
              </w:rPr>
            </w:pPr>
            <w:r>
              <w:rPr>
                <w:lang w:val="es-ES"/>
              </w:rPr>
              <w:t>Correo de contacto</w:t>
            </w:r>
          </w:p>
        </w:tc>
        <w:tc>
          <w:tcPr>
            <w:tcW w:w="5805" w:type="dxa"/>
          </w:tcPr>
          <w:p w14:paraId="2EDD4E33" w14:textId="2C7E174B" w:rsidR="001E2C42" w:rsidRDefault="00E55059">
            <w:pPr>
              <w:rPr>
                <w:lang w:val="es-ES"/>
              </w:rPr>
            </w:pPr>
            <w:r>
              <w:rPr>
                <w:lang w:val="es-ES"/>
              </w:rPr>
              <w:t>d</w:t>
            </w:r>
            <w:r w:rsidR="00EE5477">
              <w:rPr>
                <w:lang w:val="es-ES"/>
              </w:rPr>
              <w:t>atos.abiertos@munilapunta.gob.pe</w:t>
            </w:r>
          </w:p>
        </w:tc>
      </w:tr>
    </w:tbl>
    <w:p w14:paraId="6E0E2D92" w14:textId="77777777" w:rsidR="001E2C42" w:rsidRDefault="001E2C42">
      <w:pPr>
        <w:rPr>
          <w:lang w:val="es-ES"/>
        </w:rPr>
      </w:pPr>
    </w:p>
    <w:p w14:paraId="78AD7156" w14:textId="62021C52" w:rsidR="00260004" w:rsidRPr="00260004" w:rsidRDefault="00260004" w:rsidP="00260004">
      <w:pPr>
        <w:spacing w:after="0" w:line="240" w:lineRule="auto"/>
        <w:rPr>
          <w:rFonts w:ascii="Arial" w:eastAsia="Times New Roman" w:hAnsi="Arial" w:cs="Arial"/>
          <w:kern w:val="0"/>
          <w:lang w:eastAsia="es-PE"/>
          <w14:ligatures w14:val="none"/>
        </w:rPr>
      </w:pPr>
    </w:p>
    <w:p w14:paraId="32169CE9" w14:textId="77777777" w:rsidR="00260004" w:rsidRPr="00BC1A2C" w:rsidRDefault="00260004">
      <w:pPr>
        <w:rPr>
          <w:lang w:val="es-ES"/>
        </w:rPr>
      </w:pPr>
    </w:p>
    <w:sectPr w:rsidR="00260004" w:rsidRPr="00BC1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F5DC5"/>
    <w:multiLevelType w:val="hybridMultilevel"/>
    <w:tmpl w:val="3C18ECA2"/>
    <w:lvl w:ilvl="0" w:tplc="AB82272C">
      <w:start w:val="202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4012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5"/>
    <w:rsid w:val="000C0C13"/>
    <w:rsid w:val="00132ABC"/>
    <w:rsid w:val="001724C7"/>
    <w:rsid w:val="001E2C42"/>
    <w:rsid w:val="002335F8"/>
    <w:rsid w:val="00260004"/>
    <w:rsid w:val="0026429F"/>
    <w:rsid w:val="0035010F"/>
    <w:rsid w:val="00454383"/>
    <w:rsid w:val="004F7A90"/>
    <w:rsid w:val="00541A11"/>
    <w:rsid w:val="00673089"/>
    <w:rsid w:val="0068076A"/>
    <w:rsid w:val="007B2D16"/>
    <w:rsid w:val="009405D5"/>
    <w:rsid w:val="00953041"/>
    <w:rsid w:val="00A262EB"/>
    <w:rsid w:val="00A26595"/>
    <w:rsid w:val="00A27593"/>
    <w:rsid w:val="00A4744B"/>
    <w:rsid w:val="00A628AE"/>
    <w:rsid w:val="00A913DE"/>
    <w:rsid w:val="00AD2622"/>
    <w:rsid w:val="00B3082E"/>
    <w:rsid w:val="00B3598D"/>
    <w:rsid w:val="00BC1A2C"/>
    <w:rsid w:val="00C24996"/>
    <w:rsid w:val="00D21219"/>
    <w:rsid w:val="00D62839"/>
    <w:rsid w:val="00DA57CB"/>
    <w:rsid w:val="00E23666"/>
    <w:rsid w:val="00E55059"/>
    <w:rsid w:val="00EE5477"/>
    <w:rsid w:val="00EE624E"/>
    <w:rsid w:val="00FB3E5B"/>
    <w:rsid w:val="00FC37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187F"/>
  <w15:chartTrackingRefBased/>
  <w15:docId w15:val="{7BA56012-28C7-4379-BBF9-71925E3F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5059"/>
    <w:rPr>
      <w:color w:val="0563C1" w:themeColor="hyperlink"/>
      <w:u w:val="single"/>
    </w:rPr>
  </w:style>
  <w:style w:type="paragraph" w:styleId="Prrafodelista">
    <w:name w:val="List Paragraph"/>
    <w:basedOn w:val="Normal"/>
    <w:uiPriority w:val="34"/>
    <w:qFormat/>
    <w:rsid w:val="00D62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6719">
      <w:bodyDiv w:val="1"/>
      <w:marLeft w:val="0"/>
      <w:marRight w:val="0"/>
      <w:marTop w:val="0"/>
      <w:marBottom w:val="0"/>
      <w:divBdr>
        <w:top w:val="none" w:sz="0" w:space="0" w:color="auto"/>
        <w:left w:val="none" w:sz="0" w:space="0" w:color="auto"/>
        <w:bottom w:val="none" w:sz="0" w:space="0" w:color="auto"/>
        <w:right w:val="none" w:sz="0" w:space="0" w:color="auto"/>
      </w:divBdr>
    </w:div>
    <w:div w:id="641007795">
      <w:bodyDiv w:val="1"/>
      <w:marLeft w:val="0"/>
      <w:marRight w:val="0"/>
      <w:marTop w:val="0"/>
      <w:marBottom w:val="0"/>
      <w:divBdr>
        <w:top w:val="none" w:sz="0" w:space="0" w:color="auto"/>
        <w:left w:val="none" w:sz="0" w:space="0" w:color="auto"/>
        <w:bottom w:val="none" w:sz="0" w:space="0" w:color="auto"/>
        <w:right w:val="none" w:sz="0" w:space="0" w:color="auto"/>
      </w:divBdr>
    </w:div>
    <w:div w:id="762652388">
      <w:bodyDiv w:val="1"/>
      <w:marLeft w:val="0"/>
      <w:marRight w:val="0"/>
      <w:marTop w:val="0"/>
      <w:marBottom w:val="0"/>
      <w:divBdr>
        <w:top w:val="none" w:sz="0" w:space="0" w:color="auto"/>
        <w:left w:val="none" w:sz="0" w:space="0" w:color="auto"/>
        <w:bottom w:val="none" w:sz="0" w:space="0" w:color="auto"/>
        <w:right w:val="none" w:sz="0" w:space="0" w:color="auto"/>
      </w:divBdr>
    </w:div>
    <w:div w:id="1068842640">
      <w:bodyDiv w:val="1"/>
      <w:marLeft w:val="0"/>
      <w:marRight w:val="0"/>
      <w:marTop w:val="0"/>
      <w:marBottom w:val="0"/>
      <w:divBdr>
        <w:top w:val="none" w:sz="0" w:space="0" w:color="auto"/>
        <w:left w:val="none" w:sz="0" w:space="0" w:color="auto"/>
        <w:bottom w:val="none" w:sz="0" w:space="0" w:color="auto"/>
        <w:right w:val="none" w:sz="0" w:space="0" w:color="auto"/>
      </w:divBdr>
    </w:div>
    <w:div w:id="1502233653">
      <w:bodyDiv w:val="1"/>
      <w:marLeft w:val="0"/>
      <w:marRight w:val="0"/>
      <w:marTop w:val="0"/>
      <w:marBottom w:val="0"/>
      <w:divBdr>
        <w:top w:val="none" w:sz="0" w:space="0" w:color="auto"/>
        <w:left w:val="none" w:sz="0" w:space="0" w:color="auto"/>
        <w:bottom w:val="none" w:sz="0" w:space="0" w:color="auto"/>
        <w:right w:val="none" w:sz="0" w:space="0" w:color="auto"/>
      </w:divBdr>
    </w:div>
    <w:div w:id="1625649443">
      <w:bodyDiv w:val="1"/>
      <w:marLeft w:val="0"/>
      <w:marRight w:val="0"/>
      <w:marTop w:val="0"/>
      <w:marBottom w:val="0"/>
      <w:divBdr>
        <w:top w:val="none" w:sz="0" w:space="0" w:color="auto"/>
        <w:left w:val="none" w:sz="0" w:space="0" w:color="auto"/>
        <w:bottom w:val="none" w:sz="0" w:space="0" w:color="auto"/>
        <w:right w:val="none" w:sz="0" w:space="0" w:color="auto"/>
      </w:divBdr>
    </w:div>
    <w:div w:id="19024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Oscar Mendoza Esponoza</dc:creator>
  <cp:keywords/>
  <dc:description/>
  <cp:lastModifiedBy>Jim Oscar Mendoza Espinoza</cp:lastModifiedBy>
  <cp:revision>5</cp:revision>
  <dcterms:created xsi:type="dcterms:W3CDTF">2024-05-31T13:32:00Z</dcterms:created>
  <dcterms:modified xsi:type="dcterms:W3CDTF">2024-05-31T18:02:00Z</dcterms:modified>
</cp:coreProperties>
</file>