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FF37" w14:textId="2B14A8A2" w:rsidR="00F41B4E" w:rsidRPr="00F41B4E" w:rsidRDefault="00F41B4E" w:rsidP="00F41B4E">
      <w:pPr>
        <w:rPr>
          <w:b/>
          <w:bCs/>
        </w:rPr>
      </w:pPr>
      <w:r w:rsidRPr="00F41B4E">
        <w:rPr>
          <w:b/>
          <w:bCs/>
        </w:rPr>
        <w:t xml:space="preserve">Metadatos del DATASET: </w:t>
      </w:r>
      <w:r w:rsidR="00B57DE7" w:rsidRPr="00B57DE7">
        <w:rPr>
          <w:b/>
          <w:bCs/>
        </w:rPr>
        <w:t>Postulantes del Proceso de Admisión del 2022 al 2024 de la Universidad Nacional de Educación [UNE]</w:t>
      </w:r>
      <w:r w:rsidRPr="00F41B4E">
        <w:rPr>
          <w:b/>
          <w:bCs/>
        </w:rPr>
        <w:t xml:space="preserve"> – docx</w:t>
      </w:r>
    </w:p>
    <w:tbl>
      <w:tblPr>
        <w:tblStyle w:val="Tablaconcuadrcula"/>
        <w:tblW w:w="9068" w:type="dxa"/>
        <w:tblLook w:val="04A0" w:firstRow="1" w:lastRow="0" w:firstColumn="1" w:lastColumn="0" w:noHBand="0" w:noVBand="1"/>
      </w:tblPr>
      <w:tblGrid>
        <w:gridCol w:w="2547"/>
        <w:gridCol w:w="6521"/>
      </w:tblGrid>
      <w:tr w:rsidR="00F41B4E" w:rsidRPr="00E94A5B" w14:paraId="030C99F3" w14:textId="77777777" w:rsidTr="00E94A5B">
        <w:trPr>
          <w:trHeight w:val="520"/>
        </w:trPr>
        <w:tc>
          <w:tcPr>
            <w:tcW w:w="2547" w:type="dxa"/>
            <w:vAlign w:val="center"/>
          </w:tcPr>
          <w:p w14:paraId="16DDC84F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6521" w:type="dxa"/>
          </w:tcPr>
          <w:p w14:paraId="555A44C2" w14:textId="7D1530B2" w:rsidR="00F41B4E" w:rsidRPr="00E94A5B" w:rsidRDefault="00CA2BEF" w:rsidP="00853C58">
            <w:pPr>
              <w:rPr>
                <w:rFonts w:cstheme="minorHAnsi"/>
                <w:color w:val="000000"/>
              </w:rPr>
            </w:pPr>
            <w:r w:rsidRPr="00E94A5B">
              <w:rPr>
                <w:rFonts w:cstheme="minorHAnsi"/>
              </w:rPr>
              <w:t>Postulantes del Proceso de Admisión del 2022 al 2024 de la Universidad Nacional de Educación [UNE]</w:t>
            </w:r>
          </w:p>
        </w:tc>
      </w:tr>
      <w:tr w:rsidR="00F41B4E" w:rsidRPr="00E94A5B" w14:paraId="19181AF4" w14:textId="77777777" w:rsidTr="00E94A5B">
        <w:trPr>
          <w:trHeight w:val="301"/>
        </w:trPr>
        <w:tc>
          <w:tcPr>
            <w:tcW w:w="2547" w:type="dxa"/>
            <w:vAlign w:val="center"/>
          </w:tcPr>
          <w:p w14:paraId="157AC018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6521" w:type="dxa"/>
          </w:tcPr>
          <w:p w14:paraId="0CA8E5A3" w14:textId="285063FA" w:rsidR="00372316" w:rsidRPr="00E94A5B" w:rsidRDefault="00372316" w:rsidP="00853C58">
            <w:pPr>
              <w:rPr>
                <w:rFonts w:cstheme="minorHAnsi"/>
              </w:rPr>
            </w:pPr>
            <w:hyperlink r:id="rId5" w:history="1">
              <w:r w:rsidRPr="00E94A5B">
                <w:rPr>
                  <w:rStyle w:val="Hipervnculo"/>
                  <w:rFonts w:cstheme="minorHAnsi"/>
                </w:rPr>
                <w:t>https://www.datosabiertos.gob.pe/dataset/postulantes-al-proceso-de-admisi%C3%B3n-del-2022-al-2024-de-la-universidad-nacional-de-educaci%C3%B3n</w:t>
              </w:r>
            </w:hyperlink>
          </w:p>
          <w:p w14:paraId="212810C5" w14:textId="06C74E46" w:rsidR="00372316" w:rsidRPr="00E94A5B" w:rsidRDefault="00372316" w:rsidP="00853C58">
            <w:pPr>
              <w:rPr>
                <w:rFonts w:cstheme="minorHAnsi"/>
              </w:rPr>
            </w:pPr>
          </w:p>
        </w:tc>
      </w:tr>
      <w:tr w:rsidR="00F41B4E" w:rsidRPr="00E94A5B" w14:paraId="701F2DEB" w14:textId="77777777" w:rsidTr="00E94A5B">
        <w:trPr>
          <w:trHeight w:val="3991"/>
        </w:trPr>
        <w:tc>
          <w:tcPr>
            <w:tcW w:w="2547" w:type="dxa"/>
            <w:vAlign w:val="center"/>
          </w:tcPr>
          <w:p w14:paraId="4CCEBDC2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6521" w:type="dxa"/>
          </w:tcPr>
          <w:p w14:paraId="3252A161" w14:textId="68920139" w:rsidR="00F41B4E" w:rsidRPr="00E94A5B" w:rsidRDefault="00372316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 xml:space="preserve">Lista de </w:t>
            </w:r>
            <w:r w:rsidRPr="00E94A5B">
              <w:rPr>
                <w:rFonts w:cstheme="minorHAnsi"/>
              </w:rPr>
              <w:t xml:space="preserve">Postulantes del Proceso de Admisión del 2022 al 2024 de la Universidad Nacional de Educación </w:t>
            </w:r>
            <w:r w:rsidR="00F41B4E" w:rsidRPr="00E94A5B">
              <w:rPr>
                <w:rFonts w:cstheme="minorHAnsi"/>
              </w:rPr>
              <w:t>- [UNE</w:t>
            </w:r>
            <w:r w:rsidRPr="00E94A5B">
              <w:rPr>
                <w:rFonts w:cstheme="minorHAnsi"/>
              </w:rPr>
              <w:t>]</w:t>
            </w:r>
          </w:p>
          <w:p w14:paraId="2705E147" w14:textId="77777777" w:rsidR="00F41B4E" w:rsidRPr="00E94A5B" w:rsidRDefault="00F41B4E" w:rsidP="00853C58">
            <w:pPr>
              <w:rPr>
                <w:rFonts w:cstheme="minorHAnsi"/>
              </w:rPr>
            </w:pPr>
          </w:p>
          <w:p w14:paraId="27A02EDF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>La UNE cuenta con 7 facultades: Agropecuaria y Nutrición, Ciencias, Ciencias Empresariales, Ciencias Sociales y Humanidades, Educación Inicial, Pedagogía y Cultura Física y Tecnología.</w:t>
            </w:r>
          </w:p>
          <w:p w14:paraId="4732DED4" w14:textId="77777777" w:rsidR="00F41B4E" w:rsidRPr="00E94A5B" w:rsidRDefault="00F41B4E" w:rsidP="00853C58">
            <w:pPr>
              <w:rPr>
                <w:rFonts w:cstheme="minorHAnsi"/>
              </w:rPr>
            </w:pPr>
          </w:p>
          <w:p w14:paraId="059B3F3D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>Las modalidades de postulación son: Prueba general, Exonerado de Prueba General (primer o segundo puesto de educación secundaria, deportista calificado de alto nivel, persona con discapacidad, titulados o graduados universitarios, traslado externo de una universidad nacional, primer puesto de un centro de educación técnico productiva (CETPRO), plan integral de reparación (PIR), beca 18)</w:t>
            </w:r>
          </w:p>
          <w:p w14:paraId="2FD5C0EE" w14:textId="77777777" w:rsidR="00F41B4E" w:rsidRPr="00E94A5B" w:rsidRDefault="00F41B4E" w:rsidP="00853C58">
            <w:pPr>
              <w:rPr>
                <w:rFonts w:cstheme="minorHAnsi"/>
              </w:rPr>
            </w:pPr>
          </w:p>
          <w:p w14:paraId="36574606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 xml:space="preserve">Este DATASET esta caracterizado por: </w:t>
            </w:r>
          </w:p>
          <w:p w14:paraId="4C8C89D1" w14:textId="77777777" w:rsidR="00F41B4E" w:rsidRPr="00E94A5B" w:rsidRDefault="00F41B4E" w:rsidP="00F41B4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E94A5B">
              <w:rPr>
                <w:rFonts w:cstheme="minorHAnsi"/>
              </w:rPr>
              <w:t>Documento Nacional de Identidad anonimizado.</w:t>
            </w:r>
          </w:p>
          <w:p w14:paraId="468FEDC5" w14:textId="161D9430" w:rsidR="00F41B4E" w:rsidRPr="00E94A5B" w:rsidRDefault="00CF3BD0" w:rsidP="00F41B4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E94A5B">
              <w:rPr>
                <w:rFonts w:cstheme="minorHAnsi"/>
              </w:rPr>
              <w:t>Facultad y especialidad</w:t>
            </w:r>
            <w:r w:rsidR="00F41B4E" w:rsidRPr="00E94A5B">
              <w:rPr>
                <w:rFonts w:cstheme="minorHAnsi"/>
              </w:rPr>
              <w:t xml:space="preserve"> a la que postuló, modalidad de postulación</w:t>
            </w:r>
            <w:r w:rsidRPr="00E94A5B">
              <w:rPr>
                <w:rFonts w:cstheme="minorHAnsi"/>
              </w:rPr>
              <w:t>, nivel académico</w:t>
            </w:r>
            <w:r w:rsidR="00F41B4E" w:rsidRPr="00E94A5B">
              <w:rPr>
                <w:rFonts w:cstheme="minorHAnsi"/>
              </w:rPr>
              <w:t xml:space="preserve"> y año de postulación</w:t>
            </w:r>
            <w:r w:rsidRPr="00E94A5B">
              <w:rPr>
                <w:rFonts w:cstheme="minorHAnsi"/>
              </w:rPr>
              <w:t>.</w:t>
            </w:r>
          </w:p>
          <w:p w14:paraId="1AA1660D" w14:textId="05EF9CFA" w:rsidR="00F41B4E" w:rsidRPr="00E94A5B" w:rsidRDefault="00CF3BD0" w:rsidP="00F41B4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E94A5B">
              <w:rPr>
                <w:rFonts w:cstheme="minorHAnsi"/>
              </w:rPr>
              <w:t>D</w:t>
            </w:r>
            <w:r w:rsidR="00F41B4E" w:rsidRPr="00E94A5B">
              <w:rPr>
                <w:rFonts w:cstheme="minorHAnsi"/>
              </w:rPr>
              <w:t>epartamento, provincia y distrito donde nació el postulante.</w:t>
            </w:r>
          </w:p>
          <w:p w14:paraId="48B58751" w14:textId="790766C1" w:rsidR="00F41B4E" w:rsidRPr="00E94A5B" w:rsidRDefault="00CF3BD0" w:rsidP="00F41B4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E94A5B">
              <w:rPr>
                <w:rFonts w:cstheme="minorHAnsi"/>
              </w:rPr>
              <w:t>D</w:t>
            </w:r>
            <w:r w:rsidR="00F41B4E" w:rsidRPr="00E94A5B">
              <w:rPr>
                <w:rFonts w:cstheme="minorHAnsi"/>
              </w:rPr>
              <w:t xml:space="preserve">epartamento, provincia y distrito donde </w:t>
            </w:r>
            <w:r w:rsidRPr="00E94A5B">
              <w:rPr>
                <w:rFonts w:cstheme="minorHAnsi"/>
              </w:rPr>
              <w:t>vive</w:t>
            </w:r>
            <w:r w:rsidR="00F41B4E" w:rsidRPr="00E94A5B">
              <w:rPr>
                <w:rFonts w:cstheme="minorHAnsi"/>
              </w:rPr>
              <w:t xml:space="preserve"> el postulante.</w:t>
            </w:r>
          </w:p>
          <w:p w14:paraId="4611CE49" w14:textId="6E9DFBEA" w:rsidR="00CF3BD0" w:rsidRPr="00E94A5B" w:rsidRDefault="00CF3BD0" w:rsidP="00F41B4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E94A5B">
              <w:rPr>
                <w:rFonts w:cstheme="minorHAnsi"/>
              </w:rPr>
              <w:t>Colegio donde culminó sus estudios secundarios.</w:t>
            </w:r>
          </w:p>
          <w:p w14:paraId="771513F3" w14:textId="5E9CD348" w:rsidR="00F41B4E" w:rsidRPr="00E94A5B" w:rsidRDefault="00CF3BD0" w:rsidP="00F41B4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E94A5B">
              <w:rPr>
                <w:rFonts w:cstheme="minorHAnsi"/>
              </w:rPr>
              <w:t>S</w:t>
            </w:r>
            <w:r w:rsidR="00F41B4E" w:rsidRPr="00E94A5B">
              <w:rPr>
                <w:rFonts w:cstheme="minorHAnsi"/>
              </w:rPr>
              <w:t>exo del postulante.</w:t>
            </w:r>
          </w:p>
          <w:p w14:paraId="1A9E2461" w14:textId="77777777" w:rsidR="00F41B4E" w:rsidRPr="00E94A5B" w:rsidRDefault="00F41B4E" w:rsidP="00F41B4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E94A5B">
              <w:rPr>
                <w:rFonts w:cstheme="minorHAnsi"/>
              </w:rPr>
              <w:t>Si tiene alguna discapacidad el postulante.</w:t>
            </w:r>
          </w:p>
          <w:p w14:paraId="3FE65B6E" w14:textId="33D87587" w:rsidR="00F41B4E" w:rsidRPr="00E94A5B" w:rsidRDefault="00CF3BD0" w:rsidP="00F41B4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E94A5B">
              <w:rPr>
                <w:rFonts w:cstheme="minorHAnsi"/>
              </w:rPr>
              <w:t xml:space="preserve">Etnia al cual pertenece </w:t>
            </w:r>
            <w:r w:rsidR="00F41B4E" w:rsidRPr="00E94A5B">
              <w:rPr>
                <w:rFonts w:cstheme="minorHAnsi"/>
              </w:rPr>
              <w:t>el postulante.</w:t>
            </w:r>
          </w:p>
          <w:p w14:paraId="034E5BAA" w14:textId="77777777" w:rsidR="00F41B4E" w:rsidRPr="00E94A5B" w:rsidRDefault="00F41B4E" w:rsidP="00853C58">
            <w:pPr>
              <w:pStyle w:val="Prrafodelista"/>
              <w:rPr>
                <w:rFonts w:cstheme="minorHAnsi"/>
              </w:rPr>
            </w:pPr>
          </w:p>
        </w:tc>
      </w:tr>
      <w:tr w:rsidR="00F41B4E" w:rsidRPr="00E94A5B" w14:paraId="70CEEA6A" w14:textId="77777777" w:rsidTr="00E94A5B">
        <w:tc>
          <w:tcPr>
            <w:tcW w:w="2547" w:type="dxa"/>
            <w:vAlign w:val="center"/>
          </w:tcPr>
          <w:p w14:paraId="7731942B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6521" w:type="dxa"/>
          </w:tcPr>
          <w:p w14:paraId="440E39DF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>Universidad Nacional de Educación enrique Guzmán y Valle - [UNE]</w:t>
            </w:r>
          </w:p>
        </w:tc>
      </w:tr>
      <w:tr w:rsidR="00F41B4E" w:rsidRPr="00E94A5B" w14:paraId="3CAFE317" w14:textId="77777777" w:rsidTr="00E94A5B">
        <w:tc>
          <w:tcPr>
            <w:tcW w:w="2547" w:type="dxa"/>
            <w:vAlign w:val="center"/>
          </w:tcPr>
          <w:p w14:paraId="4D03CC82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6521" w:type="dxa"/>
          </w:tcPr>
          <w:p w14:paraId="25C97590" w14:textId="77777777" w:rsidR="00F41B4E" w:rsidRPr="00E94A5B" w:rsidRDefault="00F41B4E" w:rsidP="00853C58">
            <w:pPr>
              <w:rPr>
                <w:rFonts w:cstheme="minorHAnsi"/>
                <w:color w:val="FF0000"/>
              </w:rPr>
            </w:pPr>
            <w:r w:rsidRPr="00E94A5B">
              <w:rPr>
                <w:rFonts w:cstheme="minorHAnsi"/>
              </w:rPr>
              <w:t>Oficina de Tecnologías de la Información</w:t>
            </w:r>
          </w:p>
        </w:tc>
      </w:tr>
      <w:tr w:rsidR="00F41B4E" w:rsidRPr="00E94A5B" w14:paraId="5699EEB7" w14:textId="77777777" w:rsidTr="00E94A5B">
        <w:tc>
          <w:tcPr>
            <w:tcW w:w="2547" w:type="dxa"/>
            <w:vAlign w:val="center"/>
          </w:tcPr>
          <w:p w14:paraId="42A7B1A9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6521" w:type="dxa"/>
          </w:tcPr>
          <w:p w14:paraId="36578519" w14:textId="3F75A94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>Postulantes, Admisión, Educación</w:t>
            </w:r>
            <w:r w:rsidR="00916CA7" w:rsidRPr="00E94A5B">
              <w:rPr>
                <w:rFonts w:cstheme="minorHAnsi"/>
              </w:rPr>
              <w:t>, Universidad</w:t>
            </w:r>
          </w:p>
        </w:tc>
      </w:tr>
      <w:tr w:rsidR="00F41B4E" w:rsidRPr="00E94A5B" w14:paraId="76873A2F" w14:textId="77777777" w:rsidTr="00E94A5B">
        <w:tc>
          <w:tcPr>
            <w:tcW w:w="2547" w:type="dxa"/>
            <w:vAlign w:val="center"/>
          </w:tcPr>
          <w:p w14:paraId="6A67CC21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6521" w:type="dxa"/>
          </w:tcPr>
          <w:p w14:paraId="2B0EEC2D" w14:textId="728AE65F" w:rsidR="00F41B4E" w:rsidRPr="00E94A5B" w:rsidRDefault="00E94A5B" w:rsidP="00853C58">
            <w:pPr>
              <w:rPr>
                <w:rFonts w:cstheme="minorHAnsi"/>
                <w:color w:val="FF0000"/>
              </w:rPr>
            </w:pPr>
            <w:r w:rsidRPr="00E94A5B">
              <w:rPr>
                <w:rFonts w:cstheme="minorHAnsi"/>
              </w:rPr>
              <w:t>2024-06-</w:t>
            </w:r>
            <w:r w:rsidRPr="00E94A5B">
              <w:rPr>
                <w:rFonts w:cstheme="minorHAnsi"/>
              </w:rPr>
              <w:t>26</w:t>
            </w:r>
          </w:p>
        </w:tc>
      </w:tr>
      <w:tr w:rsidR="00F41B4E" w:rsidRPr="00E94A5B" w14:paraId="0BB98A0D" w14:textId="77777777" w:rsidTr="00E94A5B">
        <w:tc>
          <w:tcPr>
            <w:tcW w:w="2547" w:type="dxa"/>
            <w:vAlign w:val="center"/>
          </w:tcPr>
          <w:p w14:paraId="3CD013FC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6521" w:type="dxa"/>
          </w:tcPr>
          <w:p w14:paraId="159B8E94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>Anual</w:t>
            </w:r>
          </w:p>
        </w:tc>
      </w:tr>
      <w:tr w:rsidR="00F41B4E" w:rsidRPr="00E94A5B" w14:paraId="61E1A2B4" w14:textId="77777777" w:rsidTr="00E94A5B">
        <w:tc>
          <w:tcPr>
            <w:tcW w:w="2547" w:type="dxa"/>
            <w:vAlign w:val="center"/>
          </w:tcPr>
          <w:p w14:paraId="67F1D6BB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6521" w:type="dxa"/>
            <w:vAlign w:val="center"/>
          </w:tcPr>
          <w:p w14:paraId="43C7C51C" w14:textId="48D566BA" w:rsidR="00F41B4E" w:rsidRPr="00E94A5B" w:rsidRDefault="00E94A5B" w:rsidP="00853C58">
            <w:pPr>
              <w:rPr>
                <w:rFonts w:cstheme="minorHAnsi"/>
                <w:color w:val="000000" w:themeColor="text1"/>
                <w:kern w:val="24"/>
              </w:rPr>
            </w:pPr>
            <w:r w:rsidRPr="00E94A5B">
              <w:rPr>
                <w:rFonts w:cstheme="minorHAnsi"/>
              </w:rPr>
              <w:t>2024-06-26</w:t>
            </w:r>
          </w:p>
        </w:tc>
      </w:tr>
      <w:tr w:rsidR="00F41B4E" w:rsidRPr="00E94A5B" w14:paraId="0A607413" w14:textId="77777777" w:rsidTr="00E94A5B">
        <w:tc>
          <w:tcPr>
            <w:tcW w:w="2547" w:type="dxa"/>
            <w:vAlign w:val="center"/>
          </w:tcPr>
          <w:p w14:paraId="282BC3EF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6521" w:type="dxa"/>
            <w:vAlign w:val="center"/>
          </w:tcPr>
          <w:p w14:paraId="32087AEC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>1.0</w:t>
            </w:r>
          </w:p>
        </w:tc>
      </w:tr>
      <w:tr w:rsidR="00F41B4E" w:rsidRPr="00E94A5B" w14:paraId="0B25D948" w14:textId="77777777" w:rsidTr="00E94A5B">
        <w:tc>
          <w:tcPr>
            <w:tcW w:w="2547" w:type="dxa"/>
            <w:vAlign w:val="center"/>
          </w:tcPr>
          <w:p w14:paraId="3151A331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6521" w:type="dxa"/>
            <w:vAlign w:val="center"/>
          </w:tcPr>
          <w:p w14:paraId="23EE61AC" w14:textId="77777777" w:rsidR="00F41B4E" w:rsidRPr="00E94A5B" w:rsidRDefault="00F41B4E" w:rsidP="00853C58">
            <w:pPr>
              <w:rPr>
                <w:rFonts w:cstheme="minorHAnsi"/>
                <w:lang w:val="en-US"/>
              </w:rPr>
            </w:pPr>
            <w:hyperlink r:id="rId6" w:history="1">
              <w:r w:rsidRPr="00E94A5B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41B4E" w:rsidRPr="00E94A5B" w14:paraId="40237B46" w14:textId="77777777" w:rsidTr="00E94A5B">
        <w:tc>
          <w:tcPr>
            <w:tcW w:w="2547" w:type="dxa"/>
            <w:vAlign w:val="center"/>
          </w:tcPr>
          <w:p w14:paraId="460D51CF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6521" w:type="dxa"/>
            <w:vAlign w:val="center"/>
          </w:tcPr>
          <w:p w14:paraId="080843F3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F41B4E" w:rsidRPr="00E94A5B" w14:paraId="30178D03" w14:textId="77777777" w:rsidTr="00E94A5B">
        <w:tc>
          <w:tcPr>
            <w:tcW w:w="2547" w:type="dxa"/>
            <w:vAlign w:val="center"/>
          </w:tcPr>
          <w:p w14:paraId="2C3CF689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6521" w:type="dxa"/>
            <w:vAlign w:val="center"/>
          </w:tcPr>
          <w:p w14:paraId="39CAB1E6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F41B4E" w:rsidRPr="00E94A5B" w14:paraId="06788C89" w14:textId="77777777" w:rsidTr="00E94A5B">
        <w:tc>
          <w:tcPr>
            <w:tcW w:w="2547" w:type="dxa"/>
          </w:tcPr>
          <w:p w14:paraId="1289785F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6521" w:type="dxa"/>
          </w:tcPr>
          <w:p w14:paraId="3EDB848B" w14:textId="77777777" w:rsidR="00F41B4E" w:rsidRPr="00E94A5B" w:rsidRDefault="00F41B4E" w:rsidP="00853C58">
            <w:pPr>
              <w:rPr>
                <w:rFonts w:cstheme="minorHAnsi"/>
              </w:rPr>
            </w:pPr>
            <w:proofErr w:type="spellStart"/>
            <w:r w:rsidRPr="00E94A5B">
              <w:rPr>
                <w:rFonts w:cstheme="minorHAnsi"/>
              </w:rPr>
              <w:t>Dataset</w:t>
            </w:r>
            <w:proofErr w:type="spellEnd"/>
          </w:p>
        </w:tc>
      </w:tr>
      <w:tr w:rsidR="00F41B4E" w:rsidRPr="00E94A5B" w14:paraId="4A7E6C46" w14:textId="77777777" w:rsidTr="00E94A5B">
        <w:tc>
          <w:tcPr>
            <w:tcW w:w="2547" w:type="dxa"/>
          </w:tcPr>
          <w:p w14:paraId="59B4148C" w14:textId="77777777" w:rsidR="00F41B4E" w:rsidRPr="00E94A5B" w:rsidRDefault="00F41B4E" w:rsidP="00853C58">
            <w:pPr>
              <w:rPr>
                <w:rFonts w:cstheme="minorHAnsi"/>
                <w:b/>
                <w:bCs/>
              </w:rPr>
            </w:pPr>
            <w:r w:rsidRPr="00E94A5B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6521" w:type="dxa"/>
          </w:tcPr>
          <w:p w14:paraId="6C852236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>CSV</w:t>
            </w:r>
          </w:p>
        </w:tc>
      </w:tr>
      <w:tr w:rsidR="00F41B4E" w:rsidRPr="00E94A5B" w14:paraId="35DEBF97" w14:textId="77777777" w:rsidTr="00E94A5B">
        <w:tc>
          <w:tcPr>
            <w:tcW w:w="2547" w:type="dxa"/>
          </w:tcPr>
          <w:p w14:paraId="6F0CA09A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6521" w:type="dxa"/>
          </w:tcPr>
          <w:p w14:paraId="527A38B8" w14:textId="19A470B2" w:rsidR="00F41B4E" w:rsidRPr="00E94A5B" w:rsidRDefault="00E94A5B" w:rsidP="00853C58">
            <w:pPr>
              <w:rPr>
                <w:rFonts w:cstheme="minorHAnsi"/>
              </w:rPr>
            </w:pPr>
            <w:r w:rsidRPr="007C074C">
              <w:t xml:space="preserve">Perú, </w:t>
            </w:r>
            <w:r w:rsidRPr="00FE7FB1">
              <w:rPr>
                <w:rFonts w:cstheme="minorHAnsi"/>
              </w:rPr>
              <w:t>Lima, Lurigancho</w:t>
            </w:r>
            <w:r>
              <w:rPr>
                <w:rFonts w:cstheme="minorHAnsi"/>
              </w:rPr>
              <w:t>,</w:t>
            </w:r>
            <w:r w:rsidRPr="007C074C">
              <w:t xml:space="preserve"> 20</w:t>
            </w:r>
            <w:r>
              <w:t>2</w:t>
            </w:r>
            <w:r>
              <w:t>2</w:t>
            </w:r>
            <w:r w:rsidRPr="007C074C">
              <w:t>-202</w:t>
            </w:r>
            <w:r>
              <w:t>4</w:t>
            </w:r>
          </w:p>
        </w:tc>
      </w:tr>
      <w:tr w:rsidR="00F41B4E" w:rsidRPr="00E94A5B" w14:paraId="5D277D3B" w14:textId="77777777" w:rsidTr="00E94A5B">
        <w:tc>
          <w:tcPr>
            <w:tcW w:w="2547" w:type="dxa"/>
          </w:tcPr>
          <w:p w14:paraId="3D68C80A" w14:textId="77777777" w:rsidR="00F41B4E" w:rsidRPr="00E94A5B" w:rsidRDefault="00F41B4E" w:rsidP="00853C58">
            <w:pPr>
              <w:rPr>
                <w:rFonts w:cstheme="minorHAnsi"/>
                <w:b/>
                <w:bCs/>
              </w:rPr>
            </w:pPr>
            <w:r w:rsidRPr="00E94A5B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6521" w:type="dxa"/>
          </w:tcPr>
          <w:p w14:paraId="77CF0CB5" w14:textId="77777777" w:rsidR="00F41B4E" w:rsidRPr="00E94A5B" w:rsidRDefault="00F41B4E" w:rsidP="00853C58">
            <w:pPr>
              <w:rPr>
                <w:rFonts w:cstheme="minorHAnsi"/>
              </w:rPr>
            </w:pPr>
            <w:r w:rsidRPr="00E94A5B">
              <w:rPr>
                <w:rFonts w:cstheme="minorHAnsi"/>
              </w:rPr>
              <w:t>informatica@une.edu.pe; webmaster@une.edu.pe</w:t>
            </w:r>
          </w:p>
        </w:tc>
      </w:tr>
    </w:tbl>
    <w:p w14:paraId="4EFC157A" w14:textId="77777777" w:rsidR="00F41B4E" w:rsidRDefault="00F41B4E" w:rsidP="00F41B4E">
      <w:pPr>
        <w:rPr>
          <w:sz w:val="20"/>
          <w:szCs w:val="20"/>
        </w:rPr>
      </w:pPr>
    </w:p>
    <w:p w14:paraId="042CCA64" w14:textId="77777777" w:rsidR="00883197" w:rsidRPr="00F41B4E" w:rsidRDefault="00883197" w:rsidP="00F41B4E"/>
    <w:sectPr w:rsidR="00883197" w:rsidRPr="00F41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032"/>
    <w:multiLevelType w:val="hybridMultilevel"/>
    <w:tmpl w:val="E1947464"/>
    <w:lvl w:ilvl="0" w:tplc="AE8CAF3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A0AEC"/>
    <w:multiLevelType w:val="hybridMultilevel"/>
    <w:tmpl w:val="702A9DDA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3207">
    <w:abstractNumId w:val="3"/>
  </w:num>
  <w:num w:numId="2" w16cid:durableId="786848540">
    <w:abstractNumId w:val="2"/>
  </w:num>
  <w:num w:numId="3" w16cid:durableId="82995801">
    <w:abstractNumId w:val="1"/>
  </w:num>
  <w:num w:numId="4" w16cid:durableId="94287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05"/>
    <w:rsid w:val="001558B2"/>
    <w:rsid w:val="002820E2"/>
    <w:rsid w:val="00372316"/>
    <w:rsid w:val="0051231F"/>
    <w:rsid w:val="00674BF7"/>
    <w:rsid w:val="00697B0B"/>
    <w:rsid w:val="00724025"/>
    <w:rsid w:val="008502CE"/>
    <w:rsid w:val="00883197"/>
    <w:rsid w:val="00916CA7"/>
    <w:rsid w:val="00962E07"/>
    <w:rsid w:val="009A02F1"/>
    <w:rsid w:val="009D2F13"/>
    <w:rsid w:val="00B57DE7"/>
    <w:rsid w:val="00B95D9C"/>
    <w:rsid w:val="00BE0305"/>
    <w:rsid w:val="00CA2BEF"/>
    <w:rsid w:val="00CF3BD0"/>
    <w:rsid w:val="00D12D35"/>
    <w:rsid w:val="00E3277B"/>
    <w:rsid w:val="00E94A5B"/>
    <w:rsid w:val="00F41B4E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1AAC2"/>
  <w15:chartTrackingRefBased/>
  <w15:docId w15:val="{8C3C1F1E-FCCC-4933-9BAB-6A5ADC18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30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03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03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97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ostulantes-al-proceso-de-admisi%C3%B3n-del-2022-al-2024-de-la-universidad-nacional-de-educaci%C3%B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REDES Y COMUNICACIONES</dc:creator>
  <cp:keywords/>
  <dc:description/>
  <cp:lastModifiedBy>UNIDAD DE REDES Y COMUNICACIONES</cp:lastModifiedBy>
  <cp:revision>10</cp:revision>
  <dcterms:created xsi:type="dcterms:W3CDTF">2024-06-28T15:57:00Z</dcterms:created>
  <dcterms:modified xsi:type="dcterms:W3CDTF">2024-06-28T16:34:00Z</dcterms:modified>
</cp:coreProperties>
</file>