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bookmarkStart w:id="0" w:name="_GoBack"/>
      <w:bookmarkEnd w:id="0"/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34CB868D" w:rsidR="00504D0A" w:rsidRPr="003C7CC1" w:rsidRDefault="009F0CA5" w:rsidP="00DA6578">
      <w:pPr>
        <w:rPr>
          <w:rFonts w:ascii="Aptos" w:hAnsi="Aptos" w:cstheme="majorHAnsi"/>
        </w:rPr>
      </w:pPr>
      <w:r w:rsidRPr="004907BB">
        <w:rPr>
          <w:rFonts w:ascii="Aptos" w:hAnsi="Aptos" w:cstheme="majorHAnsi"/>
          <w:b/>
          <w:bCs/>
        </w:rPr>
        <w:t>Metadatos del dataset</w:t>
      </w:r>
      <w:r w:rsidR="00EB1A82" w:rsidRPr="004907BB">
        <w:rPr>
          <w:rFonts w:ascii="Aptos" w:hAnsi="Aptos" w:cstheme="majorHAnsi"/>
          <w:b/>
          <w:bCs/>
        </w:rPr>
        <w:t>:</w:t>
      </w:r>
      <w:r w:rsidR="00EB1A82" w:rsidRPr="003C7CC1">
        <w:rPr>
          <w:rFonts w:ascii="Aptos" w:hAnsi="Aptos" w:cstheme="majorHAnsi"/>
        </w:rPr>
        <w:t xml:space="preserve"> </w:t>
      </w:r>
      <w:r w:rsidRPr="003C7CC1">
        <w:rPr>
          <w:rFonts w:ascii="Aptos" w:hAnsi="Aptos" w:cstheme="majorHAnsi"/>
        </w:rPr>
        <w:t xml:space="preserve"> </w:t>
      </w:r>
      <w:r w:rsidR="006B6CB8" w:rsidRPr="006B6CB8">
        <w:rPr>
          <w:rFonts w:ascii="Aptos" w:hAnsi="Aptos" w:cstheme="majorHAnsi"/>
        </w:rPr>
        <w:t>Listado de trámites adscritos a la plataforma GOB.PE</w:t>
      </w:r>
      <w:r w:rsidRPr="003C7CC1">
        <w:rPr>
          <w:rFonts w:ascii="Aptos" w:hAnsi="Aptos" w:cstheme="majorHAnsi"/>
        </w:rPr>
        <w:t xml:space="preserve"> - [</w:t>
      </w:r>
      <w:r w:rsidR="00886FEB">
        <w:rPr>
          <w:rFonts w:ascii="Aptos" w:hAnsi="Aptos" w:cstheme="majorHAnsi"/>
        </w:rPr>
        <w:t>PRESIDENCIA DEL CONSEJO DE MINISTROS</w:t>
      </w:r>
      <w:r w:rsidR="003C7CC1" w:rsidRPr="003C7CC1">
        <w:rPr>
          <w:rFonts w:ascii="Aptos" w:hAnsi="Aptos" w:cstheme="majorHAnsi"/>
        </w:rPr>
        <w:t xml:space="preserve"> - </w:t>
      </w:r>
      <w:r w:rsidR="00886FEB">
        <w:rPr>
          <w:rFonts w:ascii="Aptos" w:hAnsi="Aptos" w:cstheme="majorHAnsi"/>
        </w:rPr>
        <w:t>PCM</w:t>
      </w:r>
      <w:r w:rsidRPr="003C7CC1">
        <w:rPr>
          <w:rFonts w:ascii="Aptos" w:hAnsi="Aptos" w:cstheme="majorHAnsi"/>
        </w:rPr>
        <w:t>]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504D0A" w:rsidRPr="003C7CC1" w14:paraId="30B6BD9E" w14:textId="77777777" w:rsidTr="00E10B3E">
        <w:tc>
          <w:tcPr>
            <w:tcW w:w="2972" w:type="dxa"/>
            <w:vAlign w:val="center"/>
          </w:tcPr>
          <w:p w14:paraId="2E49C04D" w14:textId="273124D6" w:rsidR="00504D0A" w:rsidRPr="006B6CB8" w:rsidRDefault="00504D0A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946" w:type="dxa"/>
          </w:tcPr>
          <w:p w14:paraId="301BAC89" w14:textId="1B676188" w:rsidR="00504D0A" w:rsidRPr="003C7CC1" w:rsidRDefault="006B6CB8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Listado de trámites adscritos a la plataforma GOB.PE</w:t>
            </w:r>
          </w:p>
        </w:tc>
      </w:tr>
      <w:tr w:rsidR="00504D0A" w:rsidRPr="003C7CC1" w14:paraId="1E2BA938" w14:textId="77777777" w:rsidTr="00E10B3E">
        <w:tc>
          <w:tcPr>
            <w:tcW w:w="2972" w:type="dxa"/>
            <w:vAlign w:val="center"/>
          </w:tcPr>
          <w:p w14:paraId="17CCE901" w14:textId="235EEF53" w:rsidR="00504D0A" w:rsidRPr="006B6CB8" w:rsidRDefault="00504D0A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14:paraId="0AF6190C" w14:textId="7C6E09A8" w:rsidR="00504D0A" w:rsidRPr="003C7CC1" w:rsidRDefault="008E6063" w:rsidP="004907BB">
            <w:pPr>
              <w:jc w:val="both"/>
              <w:rPr>
                <w:rFonts w:ascii="Aptos" w:hAnsi="Aptos" w:cstheme="majorHAnsi"/>
              </w:rPr>
            </w:pPr>
            <w:hyperlink r:id="rId5" w:history="1">
              <w:r w:rsidR="004907BB" w:rsidRPr="009058AF">
                <w:rPr>
                  <w:rStyle w:val="Hipervnculo"/>
                  <w:rFonts w:ascii="Aptos" w:hAnsi="Aptos" w:cstheme="majorHAnsi"/>
                </w:rPr>
                <w:t>https://www.datosabiertos.gob.pe/dataset/listado-de-tr%C3%A1mites-adscritos-la-plataforma-gobpe</w:t>
              </w:r>
            </w:hyperlink>
            <w:r w:rsidR="004907BB">
              <w:rPr>
                <w:rFonts w:ascii="Aptos" w:hAnsi="Aptos" w:cstheme="majorHAnsi"/>
              </w:rPr>
              <w:t xml:space="preserve"> </w:t>
            </w:r>
          </w:p>
        </w:tc>
      </w:tr>
      <w:tr w:rsidR="00504D0A" w:rsidRPr="003C7CC1" w14:paraId="2EC58AEF" w14:textId="77777777" w:rsidTr="00E10B3E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886FEB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6946" w:type="dxa"/>
          </w:tcPr>
          <w:p w14:paraId="2587B459" w14:textId="4AAFA4B6" w:rsidR="00CD25C2" w:rsidRDefault="00534128" w:rsidP="008A622E">
            <w:pPr>
              <w:jc w:val="both"/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El presente dataset contiene el l</w:t>
            </w:r>
            <w:r w:rsidR="00A4339F" w:rsidRPr="00A4339F">
              <w:rPr>
                <w:rFonts w:ascii="Aptos" w:hAnsi="Aptos" w:cstheme="majorHAnsi"/>
              </w:rPr>
              <w:t>istado de trámites adscritos a la plataforma GOB.PE (independientemente si son ejecutados en línea o no)</w:t>
            </w:r>
            <w:r w:rsidR="005E75AD">
              <w:rPr>
                <w:rFonts w:ascii="Aptos" w:hAnsi="Aptos" w:cstheme="majorHAnsi"/>
              </w:rPr>
              <w:t>.</w:t>
            </w:r>
          </w:p>
          <w:p w14:paraId="1BC1B401" w14:textId="77777777" w:rsidR="005E75AD" w:rsidRDefault="005E75AD" w:rsidP="008A622E">
            <w:pPr>
              <w:jc w:val="both"/>
              <w:rPr>
                <w:rFonts w:ascii="Aptos" w:hAnsi="Aptos" w:cstheme="majorHAnsi"/>
              </w:rPr>
            </w:pPr>
          </w:p>
          <w:p w14:paraId="324E968E" w14:textId="77777777" w:rsidR="008A622E" w:rsidRDefault="008A622E" w:rsidP="008A622E">
            <w:pPr>
              <w:jc w:val="both"/>
              <w:rPr>
                <w:rFonts w:ascii="Aptos" w:hAnsi="Aptos" w:cstheme="majorHAnsi"/>
              </w:rPr>
            </w:pPr>
            <w:r w:rsidRPr="008A622E">
              <w:rPr>
                <w:rFonts w:ascii="Aptos" w:hAnsi="Aptos" w:cstheme="majorHAnsi"/>
              </w:rPr>
              <w:t>Un "trámite" es un procedimiento obligatorio que permite obtener un documento, certificado o constancia. En el ámbito estatal, se conoce como "procedimiento administrativo", aunque no se limita a ello. Ejemplo: obtener una licencia de conducir.</w:t>
            </w:r>
          </w:p>
          <w:p w14:paraId="4FA7B15A" w14:textId="77777777" w:rsidR="008A622E" w:rsidRPr="008A622E" w:rsidRDefault="008A622E" w:rsidP="008A622E">
            <w:pPr>
              <w:jc w:val="both"/>
              <w:rPr>
                <w:rFonts w:ascii="Aptos" w:hAnsi="Aptos" w:cstheme="majorHAnsi"/>
              </w:rPr>
            </w:pPr>
          </w:p>
          <w:p w14:paraId="700832C6" w14:textId="0BF2940A" w:rsidR="005E75AD" w:rsidRPr="003C7CC1" w:rsidRDefault="008A622E" w:rsidP="008A622E">
            <w:pPr>
              <w:jc w:val="both"/>
              <w:rPr>
                <w:rFonts w:ascii="Aptos" w:hAnsi="Aptos" w:cstheme="majorHAnsi"/>
              </w:rPr>
            </w:pPr>
            <w:r w:rsidRPr="008A622E">
              <w:rPr>
                <w:rFonts w:ascii="Aptos" w:hAnsi="Aptos" w:cstheme="majorHAnsi"/>
              </w:rPr>
              <w:t>Un "servicio", en cambio, puede requerir ciertos pasos para acceder a él, pero no es obligatorio. Se trata de beneficios que el Estado ofrece, como una central telefónica de consultas o una beca. Aunque útiles, no son requisitos indispensables.</w:t>
            </w:r>
          </w:p>
          <w:p w14:paraId="46EB52E7" w14:textId="77777777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E10B3E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946" w:type="dxa"/>
          </w:tcPr>
          <w:p w14:paraId="391CFDAD" w14:textId="3944912A" w:rsidR="00504D0A" w:rsidRPr="003C7CC1" w:rsidRDefault="002C5C4C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Presidencia del Consejo de Ministros (PCM)</w:t>
            </w:r>
          </w:p>
        </w:tc>
      </w:tr>
      <w:tr w:rsidR="00504D0A" w:rsidRPr="003C7CC1" w14:paraId="1598F2E3" w14:textId="77777777" w:rsidTr="00E10B3E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946" w:type="dxa"/>
          </w:tcPr>
          <w:p w14:paraId="14AEEBCE" w14:textId="630C8EAB" w:rsidR="00504D0A" w:rsidRPr="003C7CC1" w:rsidRDefault="00CA2DDF" w:rsidP="00504D0A">
            <w:pPr>
              <w:rPr>
                <w:rFonts w:ascii="Aptos" w:hAnsi="Aptos" w:cstheme="majorHAnsi"/>
              </w:rPr>
            </w:pPr>
            <w:r w:rsidRPr="00CA2DDF">
              <w:rPr>
                <w:rFonts w:ascii="Aptos" w:hAnsi="Aptos" w:cstheme="majorHAnsi"/>
              </w:rPr>
              <w:t>GOB.PE (</w:t>
            </w:r>
            <w:hyperlink r:id="rId6" w:history="1">
              <w:r w:rsidR="004907BB" w:rsidRPr="009058AF">
                <w:rPr>
                  <w:rStyle w:val="Hipervnculo"/>
                  <w:rFonts w:ascii="Aptos" w:hAnsi="Aptos" w:cstheme="majorHAnsi"/>
                </w:rPr>
                <w:t>https://www.gob.pe/</w:t>
              </w:r>
            </w:hyperlink>
            <w:r w:rsidRPr="00CA2DDF">
              <w:rPr>
                <w:rFonts w:ascii="Aptos" w:hAnsi="Aptos" w:cstheme="majorHAnsi"/>
              </w:rPr>
              <w:t>)</w:t>
            </w:r>
          </w:p>
        </w:tc>
      </w:tr>
      <w:tr w:rsidR="00504D0A" w:rsidRPr="003C7CC1" w14:paraId="28E3066C" w14:textId="77777777" w:rsidTr="00E10B3E">
        <w:tc>
          <w:tcPr>
            <w:tcW w:w="2972" w:type="dxa"/>
            <w:vAlign w:val="center"/>
          </w:tcPr>
          <w:p w14:paraId="316C6F46" w14:textId="50815B45" w:rsidR="00504D0A" w:rsidRPr="006B6CB8" w:rsidRDefault="00504D0A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946" w:type="dxa"/>
          </w:tcPr>
          <w:p w14:paraId="5B88C464" w14:textId="07A7083B" w:rsidR="00504D0A" w:rsidRPr="006B6CB8" w:rsidRDefault="001067BB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Gobernabilidad, desarrollo social</w:t>
            </w:r>
          </w:p>
        </w:tc>
      </w:tr>
      <w:tr w:rsidR="00504D0A" w:rsidRPr="003C7CC1" w14:paraId="43175C4D" w14:textId="77777777" w:rsidTr="00E10B3E">
        <w:tc>
          <w:tcPr>
            <w:tcW w:w="2972" w:type="dxa"/>
            <w:vAlign w:val="center"/>
          </w:tcPr>
          <w:p w14:paraId="12BAD6F9" w14:textId="0D974740" w:rsidR="00504D0A" w:rsidRPr="006B6CB8" w:rsidRDefault="00504D0A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6946" w:type="dxa"/>
          </w:tcPr>
          <w:p w14:paraId="71ED991A" w14:textId="201868D6" w:rsidR="00504D0A" w:rsidRPr="006B6CB8" w:rsidRDefault="006B6CB8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21/02/2025</w:t>
            </w:r>
          </w:p>
        </w:tc>
      </w:tr>
      <w:tr w:rsidR="00504D0A" w:rsidRPr="003C7CC1" w14:paraId="011842A8" w14:textId="77777777" w:rsidTr="00E10B3E">
        <w:tc>
          <w:tcPr>
            <w:tcW w:w="2972" w:type="dxa"/>
            <w:vAlign w:val="center"/>
          </w:tcPr>
          <w:p w14:paraId="35EB519A" w14:textId="7F952C47" w:rsidR="00504D0A" w:rsidRPr="006B6CB8" w:rsidRDefault="00504D0A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14:paraId="234AA13C" w14:textId="32392BB8" w:rsidR="00504D0A" w:rsidRPr="006B6CB8" w:rsidRDefault="001067BB" w:rsidP="00504D0A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Anual</w:t>
            </w:r>
          </w:p>
        </w:tc>
      </w:tr>
      <w:tr w:rsidR="00CD25C2" w:rsidRPr="003C7CC1" w14:paraId="2C94159F" w14:textId="77777777" w:rsidTr="00E10B3E">
        <w:tc>
          <w:tcPr>
            <w:tcW w:w="2972" w:type="dxa"/>
            <w:vAlign w:val="center"/>
          </w:tcPr>
          <w:p w14:paraId="4C1DE0E1" w14:textId="18D08B51" w:rsidR="00CD25C2" w:rsidRPr="006B6CB8" w:rsidRDefault="00CD25C2" w:rsidP="00CD25C2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14:paraId="1B051219" w14:textId="6B99CB78" w:rsidR="00CD25C2" w:rsidRPr="006B6CB8" w:rsidRDefault="006B6CB8" w:rsidP="00CD25C2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21/02/2024</w:t>
            </w:r>
          </w:p>
        </w:tc>
      </w:tr>
      <w:tr w:rsidR="00CD25C2" w:rsidRPr="003C7CC1" w14:paraId="3F74AE2E" w14:textId="77777777" w:rsidTr="00E10B3E">
        <w:tc>
          <w:tcPr>
            <w:tcW w:w="2972" w:type="dxa"/>
            <w:vAlign w:val="center"/>
          </w:tcPr>
          <w:p w14:paraId="59316C5D" w14:textId="137D6F15" w:rsidR="00CD25C2" w:rsidRPr="006B6CB8" w:rsidRDefault="00CD25C2" w:rsidP="00CD25C2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14:paraId="682DC893" w14:textId="07F38919" w:rsidR="00CD25C2" w:rsidRPr="006B6CB8" w:rsidRDefault="006B6CB8" w:rsidP="00CD25C2">
            <w:pPr>
              <w:rPr>
                <w:rFonts w:ascii="Aptos" w:hAnsi="Aptos" w:cstheme="majorHAnsi"/>
              </w:rPr>
            </w:pPr>
            <w:r w:rsidRPr="006B6CB8">
              <w:rPr>
                <w:rFonts w:ascii="Aptos" w:hAnsi="Aptos" w:cstheme="majorHAnsi"/>
              </w:rPr>
              <w:t>1.0</w:t>
            </w:r>
          </w:p>
        </w:tc>
      </w:tr>
      <w:tr w:rsidR="00CD25C2" w:rsidRPr="00E10B3E" w14:paraId="7EBCCDEC" w14:textId="77777777" w:rsidTr="00E10B3E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14:paraId="2A8300A7" w14:textId="2B67E942" w:rsidR="00CD25C2" w:rsidRPr="003C7CC1" w:rsidRDefault="008E6063" w:rsidP="00CD25C2">
            <w:pPr>
              <w:rPr>
                <w:rFonts w:ascii="Aptos" w:hAnsi="Aptos" w:cstheme="majorHAnsi"/>
                <w:lang w:val="en-US"/>
              </w:rPr>
            </w:pPr>
            <w:hyperlink r:id="rId7" w:history="1">
              <w:r w:rsidR="00CD25C2"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E10B3E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E10B3E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E10B3E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946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E10B3E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6946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E10B3E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14:paraId="29A0014F" w14:textId="188C93BE" w:rsidR="00CD25C2" w:rsidRPr="003C7CC1" w:rsidRDefault="00300721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</w:t>
            </w:r>
          </w:p>
        </w:tc>
      </w:tr>
      <w:tr w:rsidR="00CD25C2" w:rsidRPr="003C7CC1" w14:paraId="494AA20C" w14:textId="77777777" w:rsidTr="00E10B3E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 w14:paraId="4E87C2D7" w14:textId="52B2C79B" w:rsidR="00CD25C2" w:rsidRPr="003C7CC1" w:rsidRDefault="008E6063" w:rsidP="00CD25C2">
            <w:pPr>
              <w:rPr>
                <w:rFonts w:ascii="Aptos" w:hAnsi="Aptos" w:cstheme="majorHAnsi"/>
              </w:rPr>
            </w:pPr>
            <w:hyperlink r:id="rId8" w:history="1">
              <w:r w:rsidR="004907BB" w:rsidRPr="009058AF">
                <w:rPr>
                  <w:rStyle w:val="Hipervnculo"/>
                  <w:rFonts w:ascii="Aptos" w:hAnsi="Aptos" w:cstheme="majorHAnsi"/>
                </w:rPr>
                <w:t>contacto@datosabiertos.gob.pe</w:t>
              </w:r>
            </w:hyperlink>
            <w:r w:rsidR="004907BB">
              <w:rPr>
                <w:rFonts w:ascii="Aptos" w:hAnsi="Aptos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067BB"/>
    <w:rsid w:val="00116DF8"/>
    <w:rsid w:val="00182C03"/>
    <w:rsid w:val="0020585A"/>
    <w:rsid w:val="00297BE5"/>
    <w:rsid w:val="002C5C4C"/>
    <w:rsid w:val="002E129A"/>
    <w:rsid w:val="00300721"/>
    <w:rsid w:val="00306482"/>
    <w:rsid w:val="003C7CC1"/>
    <w:rsid w:val="003D0AF5"/>
    <w:rsid w:val="003D6FF9"/>
    <w:rsid w:val="003E4836"/>
    <w:rsid w:val="0048753E"/>
    <w:rsid w:val="004907BB"/>
    <w:rsid w:val="004E0032"/>
    <w:rsid w:val="004F1D9B"/>
    <w:rsid w:val="00504D0A"/>
    <w:rsid w:val="0053263F"/>
    <w:rsid w:val="00534128"/>
    <w:rsid w:val="005E75AD"/>
    <w:rsid w:val="005F2C43"/>
    <w:rsid w:val="00636A28"/>
    <w:rsid w:val="00647FB5"/>
    <w:rsid w:val="00682CD5"/>
    <w:rsid w:val="006B6CB8"/>
    <w:rsid w:val="0070589E"/>
    <w:rsid w:val="00717CED"/>
    <w:rsid w:val="007840A6"/>
    <w:rsid w:val="007C3B8E"/>
    <w:rsid w:val="00876384"/>
    <w:rsid w:val="00886FEB"/>
    <w:rsid w:val="008A622E"/>
    <w:rsid w:val="008E6063"/>
    <w:rsid w:val="00904DBB"/>
    <w:rsid w:val="009379D2"/>
    <w:rsid w:val="0095347C"/>
    <w:rsid w:val="00962F24"/>
    <w:rsid w:val="009A7FF5"/>
    <w:rsid w:val="009B0AA2"/>
    <w:rsid w:val="009F0CA5"/>
    <w:rsid w:val="00A4339F"/>
    <w:rsid w:val="00A76533"/>
    <w:rsid w:val="00A94DF2"/>
    <w:rsid w:val="00B27C25"/>
    <w:rsid w:val="00B34715"/>
    <w:rsid w:val="00B6616D"/>
    <w:rsid w:val="00BE2CC3"/>
    <w:rsid w:val="00C2680A"/>
    <w:rsid w:val="00C961F8"/>
    <w:rsid w:val="00CA2DDF"/>
    <w:rsid w:val="00CD25C2"/>
    <w:rsid w:val="00D00322"/>
    <w:rsid w:val="00D5559D"/>
    <w:rsid w:val="00D957C7"/>
    <w:rsid w:val="00DA6578"/>
    <w:rsid w:val="00E10B3E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datosabiert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pe/" TargetMode="External"/><Relationship Id="rId5" Type="http://schemas.openxmlformats.org/officeDocument/2006/relationships/hyperlink" Target="https://www.datosabiertos.gob.pe/dataset/listado-de-tr%C3%A1mites-adscritos-la-plataforma-gobp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Gino Ruben Maquera Coyla</cp:lastModifiedBy>
  <cp:revision>2</cp:revision>
  <dcterms:created xsi:type="dcterms:W3CDTF">2025-02-21T21:15:00Z</dcterms:created>
  <dcterms:modified xsi:type="dcterms:W3CDTF">2025-02-21T21:15:00Z</dcterms:modified>
</cp:coreProperties>
</file>