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7D8796D" w:rsidR="00504D0A" w:rsidRDefault="009F0CA5" w:rsidP="3C5AA01A">
      <w:pPr>
        <w:rPr>
          <w:rFonts w:asciiTheme="majorHAnsi" w:hAnsiTheme="majorHAnsi" w:cstheme="majorBidi"/>
        </w:rPr>
      </w:pPr>
      <w:r w:rsidRPr="3C5AA01A">
        <w:rPr>
          <w:rFonts w:asciiTheme="majorHAnsi" w:hAnsiTheme="majorHAnsi" w:cstheme="majorBidi"/>
        </w:rPr>
        <w:t xml:space="preserve">Metadatos del </w:t>
      </w:r>
      <w:proofErr w:type="spellStart"/>
      <w:r w:rsidRPr="3C5AA01A">
        <w:rPr>
          <w:rFonts w:asciiTheme="majorHAnsi" w:hAnsiTheme="majorHAnsi" w:cstheme="majorBidi"/>
        </w:rPr>
        <w:t>dataset</w:t>
      </w:r>
      <w:proofErr w:type="spellEnd"/>
      <w:r w:rsidR="00EB1A82" w:rsidRPr="3C5AA01A">
        <w:rPr>
          <w:rFonts w:asciiTheme="majorHAnsi" w:hAnsiTheme="majorHAnsi" w:cstheme="majorBidi"/>
        </w:rPr>
        <w:t>:</w:t>
      </w:r>
      <w:r w:rsidR="00912D17" w:rsidRPr="3C5AA01A">
        <w:rPr>
          <w:rFonts w:asciiTheme="majorHAnsi" w:hAnsiTheme="majorHAnsi" w:cstheme="majorBidi"/>
        </w:rPr>
        <w:t xml:space="preserve"> </w:t>
      </w:r>
      <w:r w:rsidR="3A6AABFB" w:rsidRPr="3C5AA01A">
        <w:rPr>
          <w:rFonts w:asciiTheme="majorHAnsi" w:hAnsiTheme="majorHAnsi" w:cstheme="majorBidi"/>
        </w:rPr>
        <w:t xml:space="preserve">Instalaciones de Distribución en </w:t>
      </w:r>
      <w:r w:rsidR="001C7067">
        <w:rPr>
          <w:rFonts w:asciiTheme="majorHAnsi" w:hAnsiTheme="majorHAnsi" w:cstheme="majorBidi"/>
        </w:rPr>
        <w:t>Baja</w:t>
      </w:r>
      <w:r w:rsidR="3A6AABFB" w:rsidRPr="3C5AA01A">
        <w:rPr>
          <w:rFonts w:asciiTheme="majorHAnsi" w:hAnsiTheme="majorHAnsi" w:cstheme="majorBidi"/>
        </w:rPr>
        <w:t xml:space="preserve"> Tensión</w:t>
      </w:r>
      <w:r w:rsidR="00555CE9">
        <w:rPr>
          <w:rFonts w:asciiTheme="majorHAnsi" w:hAnsiTheme="majorHAnsi" w:cstheme="majorBidi"/>
        </w:rPr>
        <w:t>-Servicio Particular</w:t>
      </w:r>
      <w:r w:rsidR="3A6AABFB" w:rsidRPr="3C5AA01A">
        <w:rPr>
          <w:rFonts w:asciiTheme="majorHAnsi" w:hAnsiTheme="majorHAnsi" w:cstheme="majorBidi"/>
        </w:rPr>
        <w:t xml:space="preserve"> de las Empresas de Energía </w:t>
      </w:r>
      <w:r w:rsidR="00043F89" w:rsidRPr="3C5AA01A">
        <w:rPr>
          <w:rFonts w:asciiTheme="majorHAnsi" w:hAnsiTheme="majorHAnsi" w:cstheme="majorBidi"/>
        </w:rPr>
        <w:t>Eléctrica -</w:t>
      </w:r>
      <w:r w:rsidR="3A6AABFB" w:rsidRPr="3C5AA01A">
        <w:rPr>
          <w:rFonts w:asciiTheme="majorHAnsi" w:hAnsiTheme="majorHAnsi" w:cstheme="majorBidi"/>
        </w:rPr>
        <w:t xml:space="preserve">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34F930C5">
        <w:tc>
          <w:tcPr>
            <w:tcW w:w="2972" w:type="dxa"/>
            <w:vAlign w:val="center"/>
          </w:tcPr>
          <w:p w14:paraId="2E49C04D" w14:textId="273124D6" w:rsidR="00504D0A" w:rsidRDefault="00504D0A" w:rsidP="3C5AA01A">
            <w:pPr>
              <w:rPr>
                <w:rFonts w:asciiTheme="majorHAnsi" w:hAnsiTheme="majorHAnsi" w:cstheme="majorBidi"/>
              </w:rPr>
            </w:pPr>
            <w:r w:rsidRPr="3C5AA01A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344856" w:rsidR="00504D0A" w:rsidRDefault="001C7067" w:rsidP="3C5AA01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</w:t>
            </w:r>
            <w:r w:rsidRPr="001C7067">
              <w:rPr>
                <w:rFonts w:asciiTheme="majorHAnsi" w:hAnsiTheme="majorHAnsi" w:cstheme="majorBidi"/>
              </w:rPr>
              <w:t>nstalaciones de Distribución en Baja Tensión de las Empresas de Energía Eléctrica</w:t>
            </w:r>
            <w:r w:rsidR="476ADA2E" w:rsidRPr="3C5AA01A">
              <w:rPr>
                <w:rFonts w:asciiTheme="majorHAnsi" w:hAnsiTheme="majorHAnsi" w:cstheme="majorBidi"/>
              </w:rPr>
              <w:t>- [Organismo Supervisor de la Inversión en Energía y Minería - OSINERGMIN]</w:t>
            </w:r>
          </w:p>
        </w:tc>
      </w:tr>
      <w:tr w:rsidR="00504D0A" w14:paraId="1E2BA938" w14:textId="77777777" w:rsidTr="34F930C5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69D01BBA" w14:textId="5BC75AEB" w:rsidR="001C7067" w:rsidRDefault="00FC6541" w:rsidP="34F930C5">
            <w:pPr>
              <w:rPr>
                <w:rFonts w:ascii="Arial" w:eastAsia="Arial" w:hAnsi="Arial" w:cs="Arial"/>
                <w:lang w:val="en-US"/>
              </w:rPr>
            </w:pPr>
            <w:hyperlink r:id="rId8" w:history="1">
              <w:r w:rsidR="008E1372" w:rsidRPr="000C2629">
                <w:rPr>
                  <w:rStyle w:val="Hipervnculo"/>
                  <w:rFonts w:ascii="Arial" w:eastAsia="Arial" w:hAnsi="Arial" w:cs="Arial"/>
                  <w:lang w:val="en-US"/>
                </w:rPr>
                <w:t>https://www.datosabiertos.gob.pe/dataset/instalaciones-de-distribuci%C3%B3n-en-baja-tensi%C3%B3n-de-las-empresas-de-energ%C3%ADa-el%C3%A9ctrica-organismo</w:t>
              </w:r>
            </w:hyperlink>
          </w:p>
          <w:p w14:paraId="0AF6190C" w14:textId="2E2F5B58" w:rsidR="008E1372" w:rsidRDefault="008E1372" w:rsidP="34F930C5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504D0A" w14:paraId="2EC58AEF" w14:textId="77777777" w:rsidTr="34F930C5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87D356" w14:textId="67E0E1EA" w:rsidR="004474D3" w:rsidRPr="004474D3" w:rsidRDefault="043C0B19" w:rsidP="3C5AA01A">
            <w:pPr>
              <w:spacing w:before="240" w:after="240"/>
              <w:jc w:val="both"/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3C5AA01A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muestra las instalaciones de Distribución en 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 xml:space="preserve">Baja 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>Tensión</w:t>
            </w:r>
            <w:r w:rsidR="00FC65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C6541" w:rsidRPr="00FC6541">
              <w:rPr>
                <w:rFonts w:ascii="Arial" w:eastAsia="Arial" w:hAnsi="Arial" w:cs="Arial"/>
                <w:sz w:val="20"/>
                <w:szCs w:val="20"/>
              </w:rPr>
              <w:t>Servicio Particular</w:t>
            </w:r>
            <w:bookmarkStart w:id="0" w:name="_GoBack"/>
            <w:bookmarkEnd w:id="0"/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de las Empresas de Energía Eléctrica a nivel nacional. </w:t>
            </w:r>
          </w:p>
          <w:p w14:paraId="06DA7D48" w14:textId="65190B55" w:rsidR="004474D3" w:rsidRPr="004474D3" w:rsidRDefault="043C0B19" w:rsidP="3C5AA01A">
            <w:pPr>
              <w:spacing w:before="240" w:after="240"/>
              <w:jc w:val="both"/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Cada registro muestra el detalle, a nivel de tramo de 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baja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tensión, de las </w:t>
            </w:r>
            <w:r w:rsidR="001C7067" w:rsidRPr="3C5AA01A">
              <w:rPr>
                <w:rFonts w:ascii="Arial" w:eastAsia="Arial" w:hAnsi="Arial" w:cs="Arial"/>
                <w:sz w:val="20"/>
                <w:szCs w:val="20"/>
              </w:rPr>
              <w:t>instalaciones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de distribución en 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Baja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Tensión de las Empresas de Distribución Eléctrica. </w:t>
            </w:r>
          </w:p>
          <w:p w14:paraId="475BE667" w14:textId="1E2ACDB9" w:rsidR="004474D3" w:rsidRPr="004474D3" w:rsidRDefault="004474D3" w:rsidP="3C5AA01A">
            <w:pPr>
              <w:spacing w:before="240" w:after="240"/>
              <w:jc w:val="both"/>
            </w:pPr>
          </w:p>
          <w:p w14:paraId="468B24AF" w14:textId="1C4CC2E8" w:rsidR="004474D3" w:rsidRPr="004474D3" w:rsidRDefault="043C0B19" w:rsidP="3C5AA01A">
            <w:pPr>
              <w:spacing w:before="240" w:after="240"/>
              <w:jc w:val="both"/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3C5AA01A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43F89" w:rsidRPr="3C5AA01A">
              <w:rPr>
                <w:rFonts w:ascii="Arial" w:eastAsia="Arial" w:hAnsi="Arial" w:cs="Arial"/>
                <w:sz w:val="20"/>
                <w:szCs w:val="20"/>
              </w:rPr>
              <w:t>está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caracterizado por:  </w:t>
            </w:r>
          </w:p>
          <w:p w14:paraId="2DFA23E4" w14:textId="2C85EC32" w:rsidR="004474D3" w:rsidRPr="004474D3" w:rsidRDefault="043C0B19" w:rsidP="3C5AA01A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del registro: Fecha de corte, fecha de emisión,  </w:t>
            </w:r>
          </w:p>
          <w:p w14:paraId="31B94114" w14:textId="45BE6E72" w:rsidR="004474D3" w:rsidRPr="004474D3" w:rsidRDefault="043C0B19" w:rsidP="3C5AA01A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de la empresa: código de empresa  </w:t>
            </w:r>
          </w:p>
          <w:p w14:paraId="021B0F7F" w14:textId="2F835B3A" w:rsidR="004474D3" w:rsidRPr="004474D3" w:rsidRDefault="043C0B19" w:rsidP="3C5AA01A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del sistema eléctrico: Código de tramo de 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 xml:space="preserve">baja 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tensión,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 xml:space="preserve">Código de Soporte de </w:t>
            </w:r>
            <w:r w:rsidR="00043F89" w:rsidRPr="001C7067">
              <w:rPr>
                <w:rFonts w:ascii="Arial" w:eastAsia="Arial" w:hAnsi="Arial" w:cs="Arial"/>
                <w:sz w:val="20"/>
                <w:szCs w:val="20"/>
              </w:rPr>
              <w:t>estructura,</w:t>
            </w:r>
            <w:r w:rsidR="001C7067">
              <w:t xml:space="preserve"> </w:t>
            </w:r>
            <w:r w:rsidR="00FC6541" w:rsidRPr="001C7067">
              <w:rPr>
                <w:rFonts w:ascii="Arial" w:eastAsia="Arial" w:hAnsi="Arial" w:cs="Arial"/>
                <w:sz w:val="20"/>
                <w:szCs w:val="20"/>
              </w:rPr>
              <w:t>propiedad,</w:t>
            </w:r>
            <w:r w:rsidR="001C7067"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 xml:space="preserve">Código de </w:t>
            </w:r>
            <w:proofErr w:type="gramStart"/>
            <w:r w:rsidR="00FC6541" w:rsidRPr="001C7067">
              <w:rPr>
                <w:rFonts w:ascii="Arial" w:eastAsia="Arial" w:hAnsi="Arial" w:cs="Arial"/>
                <w:sz w:val="20"/>
                <w:szCs w:val="20"/>
              </w:rPr>
              <w:t>sistema ,</w:t>
            </w:r>
            <w:proofErr w:type="gramEnd"/>
            <w:r w:rsidR="001C7067"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Sistema eléctrico 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Longitud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C7067"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Subestación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C7067"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Código de empresa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C7067"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 xml:space="preserve">Código de salida BT 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Código de tipo de red</w:t>
            </w:r>
            <w:r w:rsidR="001C7067">
              <w:t xml:space="preserve"> ,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Fecha de inicio del servicio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Subestaci</w:t>
            </w:r>
            <w:r w:rsidR="00043F89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="001C7067" w:rsidRPr="001C706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C7067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43F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geoespaciales almacenados en formato WKT.  </w:t>
            </w:r>
          </w:p>
          <w:p w14:paraId="12D94FC2" w14:textId="27DCA262" w:rsidR="004474D3" w:rsidRPr="004474D3" w:rsidRDefault="004474D3" w:rsidP="3C5AA01A">
            <w:pPr>
              <w:jc w:val="both"/>
            </w:pPr>
          </w:p>
          <w:p w14:paraId="7334A427" w14:textId="1BA56EBA" w:rsidR="004474D3" w:rsidRPr="004474D3" w:rsidRDefault="004474D3" w:rsidP="3C5AA01A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6B808416" w14:textId="352DE4C5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</w:t>
            </w:r>
            <w:r w:rsidR="00043F89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oma (</w:t>
            </w:r>
            <w:r w:rsidR="00043F8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1768E929" w14:textId="3C34797D" w:rsidR="00CD25C2" w:rsidRPr="00B738A8" w:rsidRDefault="00DD5144" w:rsidP="3C5AA01A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C5AA01A">
              <w:rPr>
                <w:rFonts w:asciiTheme="majorHAnsi" w:hAnsiTheme="majorHAnsi" w:cstheme="majorBidi"/>
                <w:sz w:val="20"/>
                <w:szCs w:val="20"/>
              </w:rPr>
              <w:t>Formato de</w:t>
            </w:r>
            <w:r w:rsidR="00FC4798" w:rsidRPr="3C5AA01A">
              <w:rPr>
                <w:rFonts w:asciiTheme="majorHAnsi" w:hAnsiTheme="majorHAnsi" w:cstheme="majorBidi"/>
                <w:sz w:val="20"/>
                <w:szCs w:val="20"/>
              </w:rPr>
              <w:t xml:space="preserve"> codificación de caracteres del </w:t>
            </w:r>
            <w:r w:rsidRPr="3C5AA01A">
              <w:rPr>
                <w:rFonts w:asciiTheme="majorHAnsi" w:hAnsiTheme="majorHAnsi" w:cstheme="majorBidi"/>
                <w:sz w:val="20"/>
                <w:szCs w:val="20"/>
              </w:rPr>
              <w:t>archivo: UTF-8</w:t>
            </w:r>
          </w:p>
        </w:tc>
      </w:tr>
      <w:tr w:rsidR="00504D0A" w14:paraId="283C9B4F" w14:textId="77777777" w:rsidTr="34F930C5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34F930C5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34F930C5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5D2B34" w:rsidR="00504D0A" w:rsidRDefault="00CD00F6" w:rsidP="42898426">
            <w:pPr>
              <w:rPr>
                <w:rFonts w:asciiTheme="majorHAnsi" w:hAnsiTheme="majorHAnsi" w:cstheme="majorBidi"/>
              </w:rPr>
            </w:pPr>
            <w:r w:rsidRPr="00CD00F6">
              <w:rPr>
                <w:rFonts w:asciiTheme="majorHAnsi" w:hAnsiTheme="majorHAnsi" w:cstheme="majorBidi"/>
              </w:rPr>
              <w:t xml:space="preserve">Redes de </w:t>
            </w:r>
            <w:r w:rsidR="001C7067">
              <w:rPr>
                <w:rFonts w:asciiTheme="majorHAnsi" w:hAnsiTheme="majorHAnsi" w:cstheme="majorBidi"/>
              </w:rPr>
              <w:t>Baja</w:t>
            </w:r>
            <w:r w:rsidRPr="00CD00F6">
              <w:rPr>
                <w:rFonts w:asciiTheme="majorHAnsi" w:hAnsiTheme="majorHAnsi" w:cstheme="majorBidi"/>
              </w:rPr>
              <w:t xml:space="preserve"> Tensión</w:t>
            </w:r>
            <w:r w:rsidR="7BC2EA07" w:rsidRPr="42898426">
              <w:rPr>
                <w:rFonts w:asciiTheme="majorHAnsi" w:hAnsiTheme="majorHAnsi" w:cstheme="majorBidi"/>
              </w:rPr>
              <w:t xml:space="preserve">, </w:t>
            </w:r>
            <w:r w:rsidR="001C7067">
              <w:rPr>
                <w:rFonts w:asciiTheme="majorHAnsi" w:hAnsiTheme="majorHAnsi" w:cstheme="majorBidi"/>
              </w:rPr>
              <w:t>Sistema eléctrico</w:t>
            </w:r>
            <w:r w:rsidR="6A6BE369" w:rsidRPr="42898426">
              <w:rPr>
                <w:rFonts w:asciiTheme="majorHAnsi" w:hAnsiTheme="majorHAnsi" w:cstheme="majorBidi"/>
              </w:rPr>
              <w:t xml:space="preserve">, </w:t>
            </w:r>
            <w:r w:rsidR="1F4EFE07" w:rsidRPr="42898426">
              <w:rPr>
                <w:rFonts w:asciiTheme="majorHAnsi" w:hAnsiTheme="majorHAnsi" w:cstheme="majorBidi"/>
              </w:rPr>
              <w:t>distribución eléctrica</w:t>
            </w:r>
          </w:p>
        </w:tc>
      </w:tr>
      <w:tr w:rsidR="00504D0A" w14:paraId="43175C4D" w14:textId="77777777" w:rsidTr="34F930C5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24717D7" w:rsidR="00504D0A" w:rsidRDefault="00AE26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D00F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C706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7275D">
              <w:rPr>
                <w:rFonts w:asciiTheme="majorHAnsi" w:hAnsiTheme="majorHAnsi" w:cstheme="majorHAnsi"/>
              </w:rPr>
              <w:t>2</w:t>
            </w:r>
            <w:r w:rsidR="001C7067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34F930C5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58E194" w:rsidR="00504D0A" w:rsidRDefault="00CD00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34F930C5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E968622" w:rsidR="00CD25C2" w:rsidRPr="000E6384" w:rsidRDefault="001C7067" w:rsidP="44ABF622">
            <w:pPr>
              <w:rPr>
                <w:rFonts w:asciiTheme="majorHAnsi" w:hAnsiTheme="majorHAnsi" w:cstheme="majorBid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2025-05-21</w:t>
            </w:r>
          </w:p>
        </w:tc>
      </w:tr>
      <w:tr w:rsidR="00CD25C2" w14:paraId="3F74AE2E" w14:textId="77777777" w:rsidTr="34F930C5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34F930C5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FC6541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34F930C5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34F930C5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34F930C5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34F930C5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34F930C5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F3AFDB" w:rsidR="00CD25C2" w:rsidRDefault="00AE2608" w:rsidP="7DF4B0F5">
            <w:pPr>
              <w:rPr>
                <w:rFonts w:asciiTheme="majorHAnsi" w:hAnsiTheme="majorHAnsi" w:cstheme="majorBidi"/>
              </w:rPr>
            </w:pPr>
            <w:r w:rsidRPr="7DF4B0F5">
              <w:rPr>
                <w:rFonts w:asciiTheme="majorHAnsi" w:hAnsiTheme="majorHAnsi" w:cstheme="majorBidi"/>
              </w:rPr>
              <w:t>Perú, 202</w:t>
            </w:r>
            <w:r w:rsidR="665598B1" w:rsidRPr="7DF4B0F5">
              <w:rPr>
                <w:rFonts w:asciiTheme="majorHAnsi" w:hAnsiTheme="majorHAnsi" w:cstheme="majorBidi"/>
              </w:rPr>
              <w:t>3</w:t>
            </w:r>
          </w:p>
        </w:tc>
      </w:tr>
      <w:tr w:rsidR="00CD25C2" w14:paraId="494AA20C" w14:textId="77777777" w:rsidTr="34F930C5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FC6541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116DF8"/>
    <w:rsid w:val="00122B38"/>
    <w:rsid w:val="00182C03"/>
    <w:rsid w:val="001A6568"/>
    <w:rsid w:val="001C7067"/>
    <w:rsid w:val="001D6A9E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76ADA2E"/>
    <w:rsid w:val="4C3B19F2"/>
    <w:rsid w:val="4EACAF57"/>
    <w:rsid w:val="542D6EB4"/>
    <w:rsid w:val="56B7D42D"/>
    <w:rsid w:val="5719131B"/>
    <w:rsid w:val="57CF8EBC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instalaciones-de-distribuci%C3%B3n-en-baja-tensi%C3%B3n-de-las-empresas-de-energ%C3%ADa-el%C3%A9ctrica-organism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778c2449-8873-4133-9a42-f88028819483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b83fe1c5-bc10-42de-808f-80506cdae8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C2112B-AA37-434A-B9DB-EA498878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44</cp:revision>
  <dcterms:created xsi:type="dcterms:W3CDTF">2024-05-20T22:29:00Z</dcterms:created>
  <dcterms:modified xsi:type="dcterms:W3CDTF">2025-05-28T14:26:00Z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