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METADATOS</w:t>
      </w:r>
    </w:p>
    <w:p w:rsidR="00000000" w:rsidDel="00000000" w:rsidP="00000000" w:rsidRDefault="00000000" w:rsidRPr="00000000" w14:paraId="00000002">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03">
      <w:pPr>
        <w:jc w:val="both"/>
        <w:rPr>
          <w:rFonts w:ascii="Arial" w:cs="Arial" w:eastAsia="Arial" w:hAnsi="Arial"/>
          <w:highlight w:val="yellow"/>
        </w:rPr>
      </w:pPr>
      <w:r w:rsidDel="00000000" w:rsidR="00000000" w:rsidRPr="00000000">
        <w:rPr>
          <w:rFonts w:ascii="Arial" w:cs="Arial" w:eastAsia="Arial" w:hAnsi="Arial"/>
          <w:b w:val="1"/>
          <w:rtl w:val="0"/>
        </w:rPr>
        <w:t xml:space="preserve">Metadatos del dataset</w:t>
      </w:r>
      <w:r w:rsidDel="00000000" w:rsidR="00000000" w:rsidRPr="00000000">
        <w:rPr>
          <w:rFonts w:ascii="Arial" w:cs="Arial" w:eastAsia="Arial" w:hAnsi="Arial"/>
          <w:rtl w:val="0"/>
        </w:rPr>
        <w:t xml:space="preserve">:  </w:t>
      </w:r>
      <w:r w:rsidDel="00000000" w:rsidR="00000000" w:rsidRPr="00000000">
        <w:rPr>
          <w:rtl w:val="0"/>
        </w:rPr>
        <w:t xml:space="preserve">Resultados de los monitoreos del componente ambiental Agua en las Evaluaciones Ambientales de Causalidad- [Organismo de Evaluación y Fiscalización Ambiental - OEFA]</w:t>
      </w:r>
      <w:r w:rsidDel="00000000" w:rsidR="00000000" w:rsidRPr="00000000">
        <w:rPr>
          <w:rtl w:val="0"/>
        </w:rPr>
      </w:r>
    </w:p>
    <w:tbl>
      <w:tblPr>
        <w:tblStyle w:val="Table1"/>
        <w:tblW w:w="104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85"/>
        <w:gridCol w:w="7470"/>
        <w:tblGridChange w:id="0">
          <w:tblGrid>
            <w:gridCol w:w="2985"/>
            <w:gridCol w:w="7470"/>
          </w:tblGrid>
        </w:tblGridChange>
      </w:tblGrid>
      <w:tr>
        <w:trPr>
          <w:cantSplit w:val="0"/>
          <w:trHeight w:val="664" w:hRule="atLeast"/>
          <w:tblHeader w:val="0"/>
        </w:trPr>
        <w:tc>
          <w:tcPr>
            <w:vAlign w:val="center"/>
          </w:tcPr>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b w:val="1"/>
                <w:color w:val="000000"/>
                <w:sz w:val="20"/>
                <w:szCs w:val="20"/>
                <w:rtl w:val="0"/>
              </w:rPr>
              <w:t xml:space="preserve">Título</w:t>
            </w:r>
            <w:r w:rsidDel="00000000" w:rsidR="00000000" w:rsidRPr="00000000">
              <w:rPr>
                <w:rtl w:val="0"/>
              </w:rPr>
            </w:r>
          </w:p>
        </w:tc>
        <w:tc>
          <w:tcPr>
            <w:vAlign w:val="center"/>
          </w:tcPr>
          <w:p w:rsidR="00000000" w:rsidDel="00000000" w:rsidP="00000000" w:rsidRDefault="00000000" w:rsidRPr="00000000" w14:paraId="00000005">
            <w:pPr>
              <w:spacing w:after="160" w:line="259" w:lineRule="auto"/>
              <w:jc w:val="both"/>
              <w:rPr>
                <w:rFonts w:ascii="Arial" w:cs="Arial" w:eastAsia="Arial" w:hAnsi="Arial"/>
                <w:highlight w:val="yellow"/>
              </w:rPr>
            </w:pPr>
            <w:r w:rsidDel="00000000" w:rsidR="00000000" w:rsidRPr="00000000">
              <w:rPr>
                <w:rtl w:val="0"/>
              </w:rPr>
              <w:t xml:space="preserve">Resultados de los monitoreos del componente ambiental Agua en las Evaluaciones Ambientales de Causalidad- [Organismo de Evaluación y Fiscalización Ambiental - OEFA]</w:t>
            </w:r>
            <w:r w:rsidDel="00000000" w:rsidR="00000000" w:rsidRPr="00000000">
              <w:rPr>
                <w:rtl w:val="0"/>
              </w:rPr>
            </w:r>
          </w:p>
        </w:tc>
      </w:tr>
      <w:tr>
        <w:trPr>
          <w:cantSplit w:val="0"/>
          <w:trHeight w:val="404" w:hRule="atLeast"/>
          <w:tblHeader w:val="0"/>
        </w:trPr>
        <w:tc>
          <w:tcPr>
            <w:vAlign w:val="center"/>
          </w:tcPr>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b w:val="1"/>
                <w:color w:val="000000"/>
                <w:sz w:val="20"/>
                <w:szCs w:val="20"/>
                <w:rtl w:val="0"/>
              </w:rPr>
              <w:t xml:space="preserve">Título URL Descripción</w:t>
            </w:r>
            <w:r w:rsidDel="00000000" w:rsidR="00000000" w:rsidRPr="00000000">
              <w:rPr>
                <w:rtl w:val="0"/>
              </w:rPr>
            </w:r>
          </w:p>
        </w:tc>
        <w:tc>
          <w:tcPr/>
          <w:p w:rsidR="00000000" w:rsidDel="00000000" w:rsidP="00000000" w:rsidRDefault="00000000" w:rsidRPr="00000000" w14:paraId="00000007">
            <w:pPr>
              <w:rPr>
                <w:rFonts w:ascii="Arial" w:cs="Arial" w:eastAsia="Arial" w:hAnsi="Arial"/>
              </w:rPr>
            </w:pPr>
            <w:r w:rsidDel="00000000" w:rsidR="00000000" w:rsidRPr="00000000">
              <w:rPr>
                <w:rtl w:val="0"/>
              </w:rPr>
            </w:r>
          </w:p>
        </w:tc>
      </w:tr>
      <w:tr>
        <w:trPr>
          <w:cantSplit w:val="0"/>
          <w:trHeight w:val="8676.26953125" w:hRule="atLeast"/>
          <w:tblHeader w:val="0"/>
        </w:trPr>
        <w:tc>
          <w:tcPr>
            <w:vAlign w:val="center"/>
          </w:tcPr>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b w:val="1"/>
                <w:color w:val="000000"/>
                <w:sz w:val="20"/>
                <w:szCs w:val="20"/>
                <w:rtl w:val="0"/>
              </w:rPr>
              <w:t xml:space="preserve">Descripción</w:t>
            </w:r>
            <w:r w:rsidDel="00000000" w:rsidR="00000000" w:rsidRPr="00000000">
              <w:rPr>
                <w:rtl w:val="0"/>
              </w:rPr>
            </w:r>
          </w:p>
        </w:tc>
        <w:tc>
          <w:tcPr/>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Este conjunto de datos recopila información relevante en el contexto de las evaluaciones ambientales de causalidad</w:t>
            </w:r>
            <w:r w:rsidDel="00000000" w:rsidR="00000000" w:rsidRPr="00000000">
              <w:rPr>
                <w:vertAlign w:val="superscript"/>
              </w:rPr>
              <w:footnoteReference w:customMarkFollows="0" w:id="0"/>
            </w:r>
            <w:r w:rsidDel="00000000" w:rsidR="00000000" w:rsidRPr="00000000">
              <w:rPr>
                <w:rtl w:val="0"/>
              </w:rPr>
              <w:t xml:space="preserve"> del componente agua, que se llevan a cabo en ríos, lagunas, quebradas, entre otros, con el objetivo de caracterizar el componente ambiental involucrado y analizar las condiciones físico-químicas y microbiológicas del medio acuático en función de los tipos de muestra recolectada y los parámetros evaluados.</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Cada fila representa el resultado de las muestras recolectadas en un sitio específico dentro del área de estudio para cada parámetro bajo un tipo de análisis determinado. Se registran diversos atributos, como el identificador único del informe, el nombre de la evaluación, la etapa del monitoreo, así como la ubicación geográfica de la muestra, incluyendo la procedencia, nombre del punto, coordenadas UTM (Este, Norte), altitud, zona y datum. También se consigna la fecha y hora de recolección, además de una descripción del lugar de muestreo.</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Se registran diversos atributos, como el identificador único del informe, el nombre de la evaluación, la etapa del monitoreo, así como la ubicación geográfica de la muestra, incluyendo la procedencia, nombre del punto, coordenadas UTM (Este, Norte), altitud, zona y datum. También se consigna la fecha y hora de recolección, además de una descripción del lugar de muestreo.</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Este dataset está caracterizado por:</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ind w:left="720" w:firstLine="0"/>
              <w:jc w:val="both"/>
              <w:rPr/>
            </w:pPr>
            <w:r w:rsidDel="00000000" w:rsidR="00000000" w:rsidRPr="00000000">
              <w:rPr>
                <w:rtl w:val="0"/>
              </w:rPr>
              <w:t xml:space="preserve">Datos de la Evaluación Ambiental:</w:t>
            </w:r>
          </w:p>
          <w:p w:rsidR="00000000" w:rsidDel="00000000" w:rsidP="00000000" w:rsidRDefault="00000000" w:rsidRPr="00000000" w14:paraId="00000013">
            <w:pPr>
              <w:ind w:left="720" w:firstLine="0"/>
              <w:jc w:val="both"/>
              <w:rPr/>
            </w:pPr>
            <w:r w:rsidDel="00000000" w:rsidR="00000000" w:rsidRPr="00000000">
              <w:rPr>
                <w:rtl w:val="0"/>
              </w:rPr>
              <w:t xml:space="preserve">id_inf, nombre_evaluacion, etapa, componente_ambiental, procedencia_muestra, procedencia_muestra_especifica, nombre_punto, fecha_muestra, hora, descripcion_de_ubicacion, tipo_de_muestra</w:t>
            </w:r>
          </w:p>
          <w:p w:rsidR="00000000" w:rsidDel="00000000" w:rsidP="00000000" w:rsidRDefault="00000000" w:rsidRPr="00000000" w14:paraId="00000014">
            <w:pPr>
              <w:ind w:left="720" w:firstLine="0"/>
              <w:jc w:val="both"/>
              <w:rPr/>
            </w:pPr>
            <w:r w:rsidDel="00000000" w:rsidR="00000000" w:rsidRPr="00000000">
              <w:rPr>
                <w:rtl w:val="0"/>
              </w:rPr>
            </w:r>
          </w:p>
          <w:p w:rsidR="00000000" w:rsidDel="00000000" w:rsidP="00000000" w:rsidRDefault="00000000" w:rsidRPr="00000000" w14:paraId="00000015">
            <w:pPr>
              <w:ind w:left="720" w:firstLine="0"/>
              <w:jc w:val="both"/>
              <w:rPr/>
            </w:pPr>
            <w:r w:rsidDel="00000000" w:rsidR="00000000" w:rsidRPr="00000000">
              <w:rPr>
                <w:rtl w:val="0"/>
              </w:rPr>
              <w:t xml:space="preserve">Datos de Ubicación Geográfica:</w:t>
            </w:r>
          </w:p>
          <w:p w:rsidR="00000000" w:rsidDel="00000000" w:rsidP="00000000" w:rsidRDefault="00000000" w:rsidRPr="00000000" w14:paraId="00000016">
            <w:pPr>
              <w:ind w:left="720" w:firstLine="0"/>
              <w:jc w:val="both"/>
              <w:rPr/>
            </w:pPr>
            <w:r w:rsidDel="00000000" w:rsidR="00000000" w:rsidRPr="00000000">
              <w:rPr>
                <w:rtl w:val="0"/>
              </w:rPr>
              <w:t xml:space="preserve">este, norte, altitud, zona, datum</w:t>
            </w:r>
          </w:p>
          <w:p w:rsidR="00000000" w:rsidDel="00000000" w:rsidP="00000000" w:rsidRDefault="00000000" w:rsidRPr="00000000" w14:paraId="00000017">
            <w:pPr>
              <w:ind w:left="720" w:firstLine="0"/>
              <w:jc w:val="both"/>
              <w:rPr/>
            </w:pPr>
            <w:r w:rsidDel="00000000" w:rsidR="00000000" w:rsidRPr="00000000">
              <w:rPr>
                <w:rtl w:val="0"/>
              </w:rPr>
            </w:r>
          </w:p>
          <w:p w:rsidR="00000000" w:rsidDel="00000000" w:rsidP="00000000" w:rsidRDefault="00000000" w:rsidRPr="00000000" w14:paraId="00000018">
            <w:pPr>
              <w:ind w:left="720" w:firstLine="0"/>
              <w:jc w:val="both"/>
              <w:rPr/>
            </w:pPr>
            <w:r w:rsidDel="00000000" w:rsidR="00000000" w:rsidRPr="00000000">
              <w:rPr>
                <w:rtl w:val="0"/>
              </w:rPr>
              <w:t xml:space="preserve">Datos de Parámetros Analizados:</w:t>
            </w:r>
          </w:p>
          <w:p w:rsidR="00000000" w:rsidDel="00000000" w:rsidP="00000000" w:rsidRDefault="00000000" w:rsidRPr="00000000" w14:paraId="00000019">
            <w:pPr>
              <w:ind w:left="720" w:firstLine="0"/>
              <w:jc w:val="both"/>
              <w:rPr/>
            </w:pPr>
            <w:r w:rsidDel="00000000" w:rsidR="00000000" w:rsidRPr="00000000">
              <w:rPr>
                <w:rtl w:val="0"/>
              </w:rPr>
              <w:t xml:space="preserve">parámetro, unidad_de_medida</w:t>
            </w:r>
          </w:p>
          <w:p w:rsidR="00000000" w:rsidDel="00000000" w:rsidP="00000000" w:rsidRDefault="00000000" w:rsidRPr="00000000" w14:paraId="0000001A">
            <w:pPr>
              <w:ind w:left="720" w:firstLine="0"/>
              <w:jc w:val="both"/>
              <w:rPr/>
            </w:pPr>
            <w:r w:rsidDel="00000000" w:rsidR="00000000" w:rsidRPr="00000000">
              <w:rPr>
                <w:rtl w:val="0"/>
              </w:rPr>
            </w:r>
          </w:p>
          <w:p w:rsidR="00000000" w:rsidDel="00000000" w:rsidP="00000000" w:rsidRDefault="00000000" w:rsidRPr="00000000" w14:paraId="0000001B">
            <w:pPr>
              <w:ind w:left="720" w:firstLine="0"/>
              <w:jc w:val="both"/>
              <w:rPr/>
            </w:pPr>
            <w:r w:rsidDel="00000000" w:rsidR="00000000" w:rsidRPr="00000000">
              <w:rPr>
                <w:rtl w:val="0"/>
              </w:rPr>
              <w:t xml:space="preserve">Resultados según Tipo de análisis:</w:t>
            </w:r>
          </w:p>
          <w:p w:rsidR="00000000" w:rsidDel="00000000" w:rsidP="00000000" w:rsidRDefault="00000000" w:rsidRPr="00000000" w14:paraId="0000001C">
            <w:pPr>
              <w:ind w:left="720" w:firstLine="0"/>
              <w:jc w:val="both"/>
              <w:rPr/>
            </w:pPr>
            <w:r w:rsidDel="00000000" w:rsidR="00000000" w:rsidRPr="00000000">
              <w:rPr>
                <w:rtl w:val="0"/>
              </w:rPr>
              <w:t xml:space="preserve">alcanilidad, aniones, aniones por cromatografía iónica, btex, ensayo, ensayo por cromatografía - htp, ensayo por cromatografía - pahs, ensayos microbiológicos, ensayos por cromatografía, ensayos por cromatografía - bifenilos policlorados (pcbs), ensayos por cromatografía - pesticidas organoclorados, ensayos por cromatografía - pesticidas organofosforados, ensayos tercerizados, </w:t>
            </w:r>
            <w:r w:rsidDel="00000000" w:rsidR="00000000" w:rsidRPr="00000000">
              <w:rPr>
                <w:rtl w:val="0"/>
              </w:rPr>
              <w:t xml:space="preserve">físico químicos,</w:t>
            </w:r>
            <w:r w:rsidDel="00000000" w:rsidR="00000000" w:rsidRPr="00000000">
              <w:rPr>
                <w:rtl w:val="0"/>
              </w:rPr>
              <w:t xml:space="preserve"> formas nitrogenadas/fosforadas, hidrocarburos aromáticos policíclicos (hap´s), hidrocarburos totales de petróleo, hidrocarburos totales del petróleo - fracción aromática, metales - especiación, metales disueltos, metales totales, parámetros analíticos, parámetros fisicoquímicos, parámetros inorgánicos, parámetros orgánicos, pcb (policloruros bifenilos), resultados in situ</w:t>
            </w:r>
          </w:p>
          <w:p w:rsidR="00000000" w:rsidDel="00000000" w:rsidP="00000000" w:rsidRDefault="00000000" w:rsidRPr="00000000" w14:paraId="0000001D">
            <w:pPr>
              <w:jc w:val="both"/>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b w:val="1"/>
                <w:color w:val="000000"/>
                <w:sz w:val="20"/>
                <w:szCs w:val="20"/>
                <w:rtl w:val="0"/>
              </w:rPr>
              <w:t xml:space="preserve">Entidad</w:t>
            </w:r>
            <w:r w:rsidDel="00000000" w:rsidR="00000000" w:rsidRPr="00000000">
              <w:rPr>
                <w:rtl w:val="0"/>
              </w:rPr>
            </w:r>
          </w:p>
        </w:tc>
        <w:tc>
          <w:tcPr/>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Organismo de Evaluación y Fiscalización Ambiental – OEFA</w:t>
            </w:r>
          </w:p>
        </w:tc>
      </w:tr>
      <w:tr>
        <w:trPr>
          <w:cantSplit w:val="0"/>
          <w:tblHeader w:val="0"/>
        </w:trPr>
        <w:tc>
          <w:tcPr>
            <w:vAlign w:val="center"/>
          </w:tcPr>
          <w:p w:rsidR="00000000" w:rsidDel="00000000" w:rsidP="00000000" w:rsidRDefault="00000000" w:rsidRPr="00000000" w14:paraId="00000020">
            <w:pPr>
              <w:rPr>
                <w:rFonts w:ascii="Arial" w:cs="Arial" w:eastAsia="Arial" w:hAnsi="Arial"/>
              </w:rPr>
            </w:pPr>
            <w:r w:rsidDel="00000000" w:rsidR="00000000" w:rsidRPr="00000000">
              <w:rPr>
                <w:rFonts w:ascii="Arial" w:cs="Arial" w:eastAsia="Arial" w:hAnsi="Arial"/>
                <w:b w:val="1"/>
                <w:color w:val="000000"/>
                <w:sz w:val="20"/>
                <w:szCs w:val="20"/>
                <w:rtl w:val="0"/>
              </w:rPr>
              <w:t xml:space="preserve">Fuente</w:t>
            </w:r>
            <w:r w:rsidDel="00000000" w:rsidR="00000000" w:rsidRPr="00000000">
              <w:rPr>
                <w:rtl w:val="0"/>
              </w:rPr>
            </w:r>
          </w:p>
        </w:tc>
        <w:tc>
          <w:tcPr/>
          <w:p w:rsidR="00000000" w:rsidDel="00000000" w:rsidP="00000000" w:rsidRDefault="00000000" w:rsidRPr="00000000" w14:paraId="00000021">
            <w:pPr>
              <w:rPr>
                <w:rFonts w:ascii="Arial" w:cs="Arial" w:eastAsia="Arial" w:hAnsi="Arial"/>
              </w:rPr>
            </w:pPr>
            <w:r w:rsidDel="00000000" w:rsidR="00000000" w:rsidRPr="00000000">
              <w:rPr>
                <w:rFonts w:ascii="Arial" w:cs="Arial" w:eastAsia="Arial" w:hAnsi="Arial"/>
                <w:rtl w:val="0"/>
              </w:rPr>
              <w:t xml:space="preserve">Dirección de Evaluación Ambiental</w:t>
            </w:r>
          </w:p>
        </w:tc>
      </w:tr>
      <w:tr>
        <w:trPr>
          <w:cantSplit w:val="0"/>
          <w:tblHeader w:val="0"/>
        </w:trPr>
        <w:tc>
          <w:tcPr>
            <w:vAlign w:val="center"/>
          </w:tcPr>
          <w:p w:rsidR="00000000" w:rsidDel="00000000" w:rsidP="00000000" w:rsidRDefault="00000000" w:rsidRPr="00000000" w14:paraId="00000022">
            <w:pPr>
              <w:rPr>
                <w:rFonts w:ascii="Arial" w:cs="Arial" w:eastAsia="Arial" w:hAnsi="Arial"/>
              </w:rPr>
            </w:pPr>
            <w:r w:rsidDel="00000000" w:rsidR="00000000" w:rsidRPr="00000000">
              <w:rPr>
                <w:rFonts w:ascii="Arial" w:cs="Arial" w:eastAsia="Arial" w:hAnsi="Arial"/>
                <w:b w:val="1"/>
                <w:color w:val="000000"/>
                <w:sz w:val="20"/>
                <w:szCs w:val="20"/>
                <w:rtl w:val="0"/>
              </w:rPr>
              <w:t xml:space="preserve">Etiquetas</w:t>
            </w:r>
            <w:r w:rsidDel="00000000" w:rsidR="00000000" w:rsidRPr="00000000">
              <w:rPr>
                <w:rtl w:val="0"/>
              </w:rPr>
            </w:r>
          </w:p>
        </w:tc>
        <w:tc>
          <w:tcPr/>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Calidad de agua, Causalidad, Evaluación Ambiental</w:t>
            </w:r>
          </w:p>
        </w:tc>
      </w:tr>
      <w:tr>
        <w:trPr>
          <w:cantSplit w:val="0"/>
          <w:tblHeader w:val="0"/>
        </w:trPr>
        <w:tc>
          <w:tcPr>
            <w:shd w:fill="auto" w:val="clear"/>
            <w:vAlign w:val="center"/>
          </w:tcPr>
          <w:p w:rsidR="00000000" w:rsidDel="00000000" w:rsidP="00000000" w:rsidRDefault="00000000" w:rsidRPr="00000000" w14:paraId="00000024">
            <w:pPr>
              <w:rPr>
                <w:rFonts w:ascii="Arial" w:cs="Arial" w:eastAsia="Arial" w:hAnsi="Arial"/>
              </w:rPr>
            </w:pPr>
            <w:r w:rsidDel="00000000" w:rsidR="00000000" w:rsidRPr="00000000">
              <w:rPr>
                <w:rFonts w:ascii="Arial" w:cs="Arial" w:eastAsia="Arial" w:hAnsi="Arial"/>
                <w:b w:val="1"/>
                <w:color w:val="000000"/>
                <w:sz w:val="20"/>
                <w:szCs w:val="20"/>
                <w:rtl w:val="0"/>
              </w:rPr>
              <w:t xml:space="preserve">Fecha de creación</w:t>
            </w:r>
            <w:r w:rsidDel="00000000" w:rsidR="00000000" w:rsidRPr="00000000">
              <w:rPr>
                <w:rtl w:val="0"/>
              </w:rPr>
            </w:r>
          </w:p>
        </w:tc>
        <w:tc>
          <w:tcPr/>
          <w:p w:rsidR="00000000" w:rsidDel="00000000" w:rsidP="00000000" w:rsidRDefault="00000000" w:rsidRPr="00000000" w14:paraId="00000025">
            <w:pPr>
              <w:rPr>
                <w:rFonts w:ascii="Arial" w:cs="Arial" w:eastAsia="Arial" w:hAnsi="Arial"/>
              </w:rPr>
            </w:pPr>
            <w:r w:rsidDel="00000000" w:rsidR="00000000" w:rsidRPr="00000000">
              <w:rPr>
                <w:rtl w:val="0"/>
              </w:rPr>
              <w:t xml:space="preserve">2025-04-30</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26">
            <w:pPr>
              <w:rPr>
                <w:rFonts w:ascii="Arial" w:cs="Arial" w:eastAsia="Arial" w:hAnsi="Arial"/>
              </w:rPr>
            </w:pPr>
            <w:r w:rsidDel="00000000" w:rsidR="00000000" w:rsidRPr="00000000">
              <w:rPr>
                <w:rFonts w:ascii="Arial" w:cs="Arial" w:eastAsia="Arial" w:hAnsi="Arial"/>
                <w:b w:val="1"/>
                <w:color w:val="000000"/>
                <w:sz w:val="20"/>
                <w:szCs w:val="20"/>
                <w:rtl w:val="0"/>
              </w:rPr>
              <w:t xml:space="preserve">Frecuencia de actualización</w:t>
            </w:r>
            <w:r w:rsidDel="00000000" w:rsidR="00000000" w:rsidRPr="00000000">
              <w:rPr>
                <w:rtl w:val="0"/>
              </w:rPr>
            </w:r>
          </w:p>
        </w:tc>
        <w:tc>
          <w:tcPr/>
          <w:p w:rsidR="00000000" w:rsidDel="00000000" w:rsidP="00000000" w:rsidRDefault="00000000" w:rsidRPr="00000000" w14:paraId="00000027">
            <w:pPr>
              <w:rPr>
                <w:rFonts w:ascii="Arial" w:cs="Arial" w:eastAsia="Arial" w:hAnsi="Arial"/>
              </w:rPr>
            </w:pPr>
            <w:r w:rsidDel="00000000" w:rsidR="00000000" w:rsidRPr="00000000">
              <w:rPr>
                <w:rtl w:val="0"/>
              </w:rPr>
              <w:t xml:space="preserve">Anual</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8">
            <w:pPr>
              <w:rPr>
                <w:rFonts w:ascii="Arial" w:cs="Arial" w:eastAsia="Arial" w:hAnsi="Arial"/>
              </w:rPr>
            </w:pPr>
            <w:r w:rsidDel="00000000" w:rsidR="00000000" w:rsidRPr="00000000">
              <w:rPr>
                <w:rFonts w:ascii="Arial" w:cs="Arial" w:eastAsia="Arial" w:hAnsi="Arial"/>
                <w:b w:val="1"/>
                <w:color w:val="000000"/>
                <w:sz w:val="20"/>
                <w:szCs w:val="20"/>
                <w:rtl w:val="0"/>
              </w:rPr>
              <w:t xml:space="preserve">Última actualización</w:t>
            </w:r>
            <w:r w:rsidDel="00000000" w:rsidR="00000000" w:rsidRPr="00000000">
              <w:rPr>
                <w:rtl w:val="0"/>
              </w:rPr>
            </w:r>
          </w:p>
        </w:tc>
        <w:tc>
          <w:tcPr>
            <w:vAlign w:val="center"/>
          </w:tcPr>
          <w:p w:rsidR="00000000" w:rsidDel="00000000" w:rsidP="00000000" w:rsidRDefault="00000000" w:rsidRPr="00000000" w14:paraId="00000029">
            <w:pPr>
              <w:rPr>
                <w:rFonts w:ascii="Arial" w:cs="Arial" w:eastAsia="Arial" w:hAnsi="Arial"/>
              </w:rPr>
            </w:pPr>
            <w:r w:rsidDel="00000000" w:rsidR="00000000" w:rsidRPr="00000000">
              <w:rPr>
                <w:rtl w:val="0"/>
              </w:rPr>
              <w:t xml:space="preserve">2025-04-30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A">
            <w:pPr>
              <w:rPr>
                <w:rFonts w:ascii="Arial" w:cs="Arial" w:eastAsia="Arial" w:hAnsi="Arial"/>
              </w:rPr>
            </w:pPr>
            <w:r w:rsidDel="00000000" w:rsidR="00000000" w:rsidRPr="00000000">
              <w:rPr>
                <w:rFonts w:ascii="Arial" w:cs="Arial" w:eastAsia="Arial" w:hAnsi="Arial"/>
                <w:b w:val="1"/>
                <w:color w:val="000000"/>
                <w:sz w:val="20"/>
                <w:szCs w:val="20"/>
                <w:rtl w:val="0"/>
              </w:rPr>
              <w:t xml:space="preserve">Versión</w:t>
            </w:r>
            <w:r w:rsidDel="00000000" w:rsidR="00000000" w:rsidRPr="00000000">
              <w:rPr>
                <w:rtl w:val="0"/>
              </w:rPr>
            </w:r>
          </w:p>
        </w:tc>
        <w:tc>
          <w:tcPr>
            <w:vAlign w:val="center"/>
          </w:tcPr>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rtl w:val="0"/>
              </w:rPr>
              <w:t xml:space="preserve">1.0</w:t>
            </w:r>
          </w:p>
        </w:tc>
      </w:tr>
      <w:tr>
        <w:trPr>
          <w:cantSplit w:val="0"/>
          <w:tblHeader w:val="0"/>
        </w:trPr>
        <w:tc>
          <w:tcPr>
            <w:vAlign w:val="center"/>
          </w:tcPr>
          <w:p w:rsidR="00000000" w:rsidDel="00000000" w:rsidP="00000000" w:rsidRDefault="00000000" w:rsidRPr="00000000" w14:paraId="0000002C">
            <w:pPr>
              <w:rPr>
                <w:rFonts w:ascii="Arial" w:cs="Arial" w:eastAsia="Arial" w:hAnsi="Arial"/>
              </w:rPr>
            </w:pPr>
            <w:r w:rsidDel="00000000" w:rsidR="00000000" w:rsidRPr="00000000">
              <w:rPr>
                <w:rFonts w:ascii="Arial" w:cs="Arial" w:eastAsia="Arial" w:hAnsi="Arial"/>
                <w:b w:val="1"/>
                <w:color w:val="000000"/>
                <w:sz w:val="20"/>
                <w:szCs w:val="20"/>
                <w:rtl w:val="0"/>
              </w:rPr>
              <w:t xml:space="preserve">Licencia</w:t>
            </w:r>
            <w:r w:rsidDel="00000000" w:rsidR="00000000" w:rsidRPr="00000000">
              <w:rPr>
                <w:rtl w:val="0"/>
              </w:rPr>
            </w:r>
          </w:p>
        </w:tc>
        <w:tc>
          <w:tcPr>
            <w:vAlign w:val="center"/>
          </w:tcPr>
          <w:p w:rsidR="00000000" w:rsidDel="00000000" w:rsidP="00000000" w:rsidRDefault="00000000" w:rsidRPr="00000000" w14:paraId="0000002D">
            <w:pPr>
              <w:rPr>
                <w:rFonts w:ascii="Arial" w:cs="Arial" w:eastAsia="Arial" w:hAnsi="Arial"/>
              </w:rPr>
            </w:pPr>
            <w:r w:rsidDel="00000000" w:rsidR="00000000" w:rsidRPr="00000000">
              <w:rPr>
                <w:rtl w:val="0"/>
              </w:rPr>
              <w:t xml:space="preserv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E">
            <w:pPr>
              <w:rPr>
                <w:rFonts w:ascii="Arial" w:cs="Arial" w:eastAsia="Arial" w:hAnsi="Arial"/>
              </w:rPr>
            </w:pPr>
            <w:r w:rsidDel="00000000" w:rsidR="00000000" w:rsidRPr="00000000">
              <w:rPr>
                <w:rFonts w:ascii="Arial" w:cs="Arial" w:eastAsia="Arial" w:hAnsi="Arial"/>
                <w:b w:val="1"/>
                <w:color w:val="000000"/>
                <w:sz w:val="20"/>
                <w:szCs w:val="20"/>
                <w:rtl w:val="0"/>
              </w:rPr>
              <w:t xml:space="preserve">Idioma</w:t>
            </w:r>
            <w:r w:rsidDel="00000000" w:rsidR="00000000" w:rsidRPr="00000000">
              <w:rPr>
                <w:rtl w:val="0"/>
              </w:rPr>
            </w:r>
          </w:p>
        </w:tc>
        <w:tc>
          <w:tcPr>
            <w:vAlign w:val="center"/>
          </w:tcPr>
          <w:p w:rsidR="00000000" w:rsidDel="00000000" w:rsidP="00000000" w:rsidRDefault="00000000" w:rsidRPr="00000000" w14:paraId="0000002F">
            <w:pPr>
              <w:rPr>
                <w:rFonts w:ascii="Arial" w:cs="Arial" w:eastAsia="Arial" w:hAnsi="Arial"/>
              </w:rPr>
            </w:pPr>
            <w:r w:rsidDel="00000000" w:rsidR="00000000" w:rsidRPr="00000000">
              <w:rPr>
                <w:rFonts w:ascii="Arial" w:cs="Arial" w:eastAsia="Arial" w:hAnsi="Arial"/>
                <w:color w:val="000000"/>
                <w:rtl w:val="0"/>
              </w:rPr>
              <w:t xml:space="preserve">Español</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b w:val="1"/>
                <w:color w:val="000000"/>
                <w:sz w:val="20"/>
                <w:szCs w:val="20"/>
                <w:rtl w:val="0"/>
              </w:rPr>
              <w:t xml:space="preserve">Nivel de acceso público</w:t>
            </w:r>
            <w:r w:rsidDel="00000000" w:rsidR="00000000" w:rsidRPr="00000000">
              <w:rPr>
                <w:rtl w:val="0"/>
              </w:rPr>
            </w:r>
          </w:p>
        </w:tc>
        <w:tc>
          <w:tcPr>
            <w:vAlign w:val="center"/>
          </w:tcPr>
          <w:p w:rsidR="00000000" w:rsidDel="00000000" w:rsidP="00000000" w:rsidRDefault="00000000" w:rsidRPr="00000000" w14:paraId="00000031">
            <w:pPr>
              <w:rPr>
                <w:rFonts w:ascii="Arial" w:cs="Arial" w:eastAsia="Arial" w:hAnsi="Arial"/>
              </w:rPr>
            </w:pPr>
            <w:r w:rsidDel="00000000" w:rsidR="00000000" w:rsidRPr="00000000">
              <w:rPr>
                <w:rFonts w:ascii="Arial" w:cs="Arial" w:eastAsia="Arial" w:hAnsi="Arial"/>
                <w:color w:val="000000"/>
                <w:rtl w:val="0"/>
              </w:rPr>
              <w:t xml:space="preserve">Público</w:t>
            </w:r>
            <w:r w:rsidDel="00000000" w:rsidR="00000000" w:rsidRPr="00000000">
              <w:rPr>
                <w:rtl w:val="0"/>
              </w:rPr>
            </w:r>
          </w:p>
        </w:tc>
      </w:tr>
      <w:tr>
        <w:trPr>
          <w:cantSplit w:val="0"/>
          <w:tblHeader w:val="0"/>
        </w:trPr>
        <w:tc>
          <w:tcPr/>
          <w:p w:rsidR="00000000" w:rsidDel="00000000" w:rsidP="00000000" w:rsidRDefault="00000000" w:rsidRPr="00000000" w14:paraId="00000032">
            <w:pPr>
              <w:rPr>
                <w:rFonts w:ascii="Arial" w:cs="Arial" w:eastAsia="Arial" w:hAnsi="Arial"/>
              </w:rPr>
            </w:pPr>
            <w:r w:rsidDel="00000000" w:rsidR="00000000" w:rsidRPr="00000000">
              <w:rPr>
                <w:rFonts w:ascii="Arial" w:cs="Arial" w:eastAsia="Arial" w:hAnsi="Arial"/>
                <w:b w:val="1"/>
                <w:color w:val="000000"/>
                <w:sz w:val="20"/>
                <w:szCs w:val="20"/>
                <w:rtl w:val="0"/>
              </w:rPr>
              <w:t xml:space="preserve">Tipo de recurso</w:t>
            </w:r>
            <w:r w:rsidDel="00000000" w:rsidR="00000000" w:rsidRPr="00000000">
              <w:rPr>
                <w:rtl w:val="0"/>
              </w:rPr>
            </w:r>
          </w:p>
        </w:tc>
        <w:tc>
          <w:tcPr/>
          <w:p w:rsidR="00000000" w:rsidDel="00000000" w:rsidP="00000000" w:rsidRDefault="00000000" w:rsidRPr="00000000" w14:paraId="00000033">
            <w:pPr>
              <w:rPr>
                <w:rFonts w:ascii="Arial" w:cs="Arial" w:eastAsia="Arial" w:hAnsi="Arial"/>
              </w:rPr>
            </w:pPr>
            <w:r w:rsidDel="00000000" w:rsidR="00000000" w:rsidRPr="00000000">
              <w:rPr>
                <w:rFonts w:ascii="Arial" w:cs="Arial" w:eastAsia="Arial" w:hAnsi="Arial"/>
                <w:rtl w:val="0"/>
              </w:rPr>
              <w:t xml:space="preserve">Dataset</w:t>
            </w:r>
          </w:p>
        </w:tc>
      </w:tr>
      <w:tr>
        <w:trPr>
          <w:cantSplit w:val="0"/>
          <w:tblHeader w:val="0"/>
        </w:trPr>
        <w:tc>
          <w:tcPr/>
          <w:p w:rsidR="00000000" w:rsidDel="00000000" w:rsidP="00000000" w:rsidRDefault="00000000" w:rsidRPr="00000000" w14:paraId="00000034">
            <w:pPr>
              <w:rPr>
                <w:rFonts w:ascii="Arial" w:cs="Arial" w:eastAsia="Arial" w:hAnsi="Arial"/>
                <w:b w:val="1"/>
              </w:rPr>
            </w:pPr>
            <w:r w:rsidDel="00000000" w:rsidR="00000000" w:rsidRPr="00000000">
              <w:rPr>
                <w:rFonts w:ascii="Arial" w:cs="Arial" w:eastAsia="Arial" w:hAnsi="Arial"/>
                <w:b w:val="1"/>
                <w:rtl w:val="0"/>
              </w:rPr>
              <w:t xml:space="preserve">Formato</w:t>
            </w:r>
          </w:p>
        </w:tc>
        <w:tc>
          <w:tcPr/>
          <w:p w:rsidR="00000000" w:rsidDel="00000000" w:rsidP="00000000" w:rsidRDefault="00000000" w:rsidRPr="00000000" w14:paraId="00000035">
            <w:pPr>
              <w:rPr>
                <w:rFonts w:ascii="Arial" w:cs="Arial" w:eastAsia="Arial" w:hAnsi="Arial"/>
              </w:rPr>
            </w:pPr>
            <w:r w:rsidDel="00000000" w:rsidR="00000000" w:rsidRPr="00000000">
              <w:rPr>
                <w:rFonts w:ascii="Arial" w:cs="Arial" w:eastAsia="Arial" w:hAnsi="Arial"/>
                <w:rtl w:val="0"/>
              </w:rPr>
              <w:t xml:space="preserve">CSV</w:t>
            </w:r>
          </w:p>
        </w:tc>
      </w:tr>
      <w:tr>
        <w:trPr>
          <w:cantSplit w:val="0"/>
          <w:tblHeader w:val="0"/>
        </w:trPr>
        <w:tc>
          <w:tcPr/>
          <w:p w:rsidR="00000000" w:rsidDel="00000000" w:rsidP="00000000" w:rsidRDefault="00000000" w:rsidRPr="00000000" w14:paraId="00000036">
            <w:pPr>
              <w:rPr>
                <w:rFonts w:ascii="Arial" w:cs="Arial" w:eastAsia="Arial" w:hAnsi="Arial"/>
              </w:rPr>
            </w:pPr>
            <w:r w:rsidDel="00000000" w:rsidR="00000000" w:rsidRPr="00000000">
              <w:rPr>
                <w:rFonts w:ascii="Arial" w:cs="Arial" w:eastAsia="Arial" w:hAnsi="Arial"/>
                <w:b w:val="1"/>
                <w:color w:val="000000"/>
                <w:sz w:val="20"/>
                <w:szCs w:val="20"/>
                <w:rtl w:val="0"/>
              </w:rPr>
              <w:t xml:space="preserve">Cobertura </w:t>
            </w:r>
            <w:r w:rsidDel="00000000" w:rsidR="00000000" w:rsidRPr="00000000">
              <w:rPr>
                <w:rtl w:val="0"/>
              </w:rPr>
            </w:r>
          </w:p>
        </w:tc>
        <w:tc>
          <w:tcPr/>
          <w:p w:rsidR="00000000" w:rsidDel="00000000" w:rsidP="00000000" w:rsidRDefault="00000000" w:rsidRPr="00000000" w14:paraId="00000037">
            <w:pPr>
              <w:rPr>
                <w:rFonts w:ascii="Arial" w:cs="Arial" w:eastAsia="Arial" w:hAnsi="Arial"/>
              </w:rPr>
            </w:pPr>
            <w:r w:rsidDel="00000000" w:rsidR="00000000" w:rsidRPr="00000000">
              <w:rPr>
                <w:rFonts w:ascii="Arial" w:cs="Arial" w:eastAsia="Arial" w:hAnsi="Arial"/>
                <w:rtl w:val="0"/>
              </w:rPr>
              <w:t xml:space="preserve">Perú, 2017-202</w:t>
            </w:r>
            <w:r w:rsidDel="00000000" w:rsidR="00000000" w:rsidRPr="00000000">
              <w:rPr>
                <w:rtl w:val="0"/>
              </w:rPr>
              <w:t xml:space="preserve">5</w:t>
            </w:r>
            <w:r w:rsidDel="00000000" w:rsidR="00000000" w:rsidRPr="00000000">
              <w:rPr>
                <w:rtl w:val="0"/>
              </w:rPr>
            </w:r>
          </w:p>
        </w:tc>
      </w:tr>
      <w:tr>
        <w:trPr>
          <w:cantSplit w:val="0"/>
          <w:tblHeader w:val="0"/>
        </w:trPr>
        <w:tc>
          <w:tcPr/>
          <w:p w:rsidR="00000000" w:rsidDel="00000000" w:rsidP="00000000" w:rsidRDefault="00000000" w:rsidRPr="00000000" w14:paraId="00000038">
            <w:pPr>
              <w:rPr>
                <w:rFonts w:ascii="Arial" w:cs="Arial" w:eastAsia="Arial" w:hAnsi="Arial"/>
                <w:b w:val="1"/>
              </w:rPr>
            </w:pPr>
            <w:r w:rsidDel="00000000" w:rsidR="00000000" w:rsidRPr="00000000">
              <w:rPr>
                <w:rFonts w:ascii="Arial" w:cs="Arial" w:eastAsia="Arial" w:hAnsi="Arial"/>
                <w:b w:val="1"/>
                <w:rtl w:val="0"/>
              </w:rPr>
              <w:t xml:space="preserve">Correo de contacto</w:t>
            </w:r>
          </w:p>
        </w:tc>
        <w:tc>
          <w:tcPr/>
          <w:p w:rsidR="00000000" w:rsidDel="00000000" w:rsidP="00000000" w:rsidRDefault="00000000" w:rsidRPr="00000000" w14:paraId="00000039">
            <w:pPr>
              <w:rPr/>
            </w:pPr>
            <w:hyperlink r:id="rId7">
              <w:r w:rsidDel="00000000" w:rsidR="00000000" w:rsidRPr="00000000">
                <w:rPr>
                  <w:color w:val="1155cc"/>
                  <w:u w:val="single"/>
                  <w:rtl w:val="0"/>
                </w:rPr>
                <w:t xml:space="preserve">ebazalar@oefa.gob.pe</w:t>
              </w:r>
            </w:hyperlink>
            <w:r w:rsidDel="00000000" w:rsidR="00000000" w:rsidRPr="00000000">
              <w:rPr>
                <w:rtl w:val="0"/>
              </w:rPr>
            </w:r>
          </w:p>
          <w:p w:rsidR="00000000" w:rsidDel="00000000" w:rsidP="00000000" w:rsidRDefault="00000000" w:rsidRPr="00000000" w14:paraId="0000003A">
            <w:pPr>
              <w:rPr/>
            </w:pPr>
            <w:hyperlink r:id="rId8">
              <w:r w:rsidDel="00000000" w:rsidR="00000000" w:rsidRPr="00000000">
                <w:rPr>
                  <w:color w:val="1155cc"/>
                  <w:u w:val="single"/>
                  <w:rtl w:val="0"/>
                </w:rPr>
                <w:t xml:space="preserve">earangoitia@oefa.gob.pe</w:t>
              </w:r>
            </w:hyperlink>
            <w:r w:rsidDel="00000000" w:rsidR="00000000" w:rsidRPr="00000000">
              <w:rPr>
                <w:rtl w:val="0"/>
              </w:rPr>
            </w:r>
          </w:p>
        </w:tc>
      </w:tr>
    </w:tbl>
    <w:p w:rsidR="00000000" w:rsidDel="00000000" w:rsidP="00000000" w:rsidRDefault="00000000" w:rsidRPr="00000000" w14:paraId="0000003B">
      <w:pPr>
        <w:rPr>
          <w:rFonts w:ascii="Arial" w:cs="Arial" w:eastAsia="Arial" w:hAnsi="Arial"/>
        </w:rPr>
      </w:pP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3C">
      <w:pPr>
        <w:spacing w:after="0" w:line="240" w:lineRule="auto"/>
        <w:rPr>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6"/>
          <w:szCs w:val="16"/>
          <w:rtl w:val="0"/>
        </w:rPr>
        <w:t xml:space="preserve">Consiste en acciones técnicas para establecer la relación causa-efecto entre la alteración de la calidad ambiental y las actividades sujetas a fiscalización ambiental. Se desarrolla a partir de la identificación de un indicio o evidencia de impacto ambiental negativo.</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P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ebazalar@oefa.gob.pe" TargetMode="External"/><Relationship Id="rId8" Type="http://schemas.openxmlformats.org/officeDocument/2006/relationships/hyperlink" Target="mailto:earangoitia@oefa.gob.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