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2927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FA56B1" w:rsidTr="00316B9C">
        <w:tc>
          <w:tcPr>
            <w:tcW w:w="2972" w:type="dxa"/>
            <w:vAlign w:val="center"/>
          </w:tcPr>
          <w:p w:rsidR="00FA56B1" w:rsidRDefault="00FA56B1" w:rsidP="00316B9C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:rsidR="00FA56B1" w:rsidRDefault="00FA56B1" w:rsidP="00316B9C">
            <w:pPr>
              <w:rPr>
                <w:rFonts w:asciiTheme="majorHAnsi" w:hAnsiTheme="majorHAnsi" w:cstheme="majorHAnsi"/>
              </w:rPr>
            </w:pPr>
            <w:r w:rsidRPr="009D62FD">
              <w:rPr>
                <w:rFonts w:asciiTheme="majorHAnsi" w:hAnsiTheme="majorHAnsi" w:cstheme="majorHAnsi"/>
              </w:rPr>
              <w:t>Gestión de Reclamos</w:t>
            </w:r>
            <w:r>
              <w:rPr>
                <w:rFonts w:asciiTheme="majorHAnsi" w:hAnsiTheme="majorHAnsi" w:cstheme="majorHAnsi"/>
              </w:rPr>
              <w:t xml:space="preserve"> - Sociedad Eléctrica del Sur Oeste S.A. – SEAL S.A.</w:t>
            </w:r>
          </w:p>
        </w:tc>
      </w:tr>
      <w:tr w:rsidR="00FA56B1" w:rsidTr="00316B9C">
        <w:tc>
          <w:tcPr>
            <w:tcW w:w="2972" w:type="dxa"/>
            <w:vAlign w:val="center"/>
          </w:tcPr>
          <w:p w:rsidR="00FA56B1" w:rsidRDefault="00FA56B1" w:rsidP="00316B9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:rsidR="00FA56B1" w:rsidRDefault="00FA56B1" w:rsidP="00316B9C">
            <w:pPr>
              <w:rPr>
                <w:rFonts w:asciiTheme="majorHAnsi" w:hAnsiTheme="majorHAnsi" w:cstheme="majorHAnsi"/>
              </w:rPr>
            </w:pPr>
          </w:p>
        </w:tc>
      </w:tr>
      <w:tr w:rsidR="00FA56B1" w:rsidTr="00316B9C">
        <w:tc>
          <w:tcPr>
            <w:tcW w:w="2972" w:type="dxa"/>
            <w:vAlign w:val="center"/>
          </w:tcPr>
          <w:p w:rsidR="00FA56B1" w:rsidRDefault="00FA56B1" w:rsidP="00316B9C">
            <w:pPr>
              <w:rPr>
                <w:rFonts w:asciiTheme="majorHAnsi" w:hAnsiTheme="majorHAnsi" w:cstheme="majorHAnsi"/>
              </w:rPr>
            </w:pPr>
            <w:r w:rsidRPr="00BF3AB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:rsidR="00FA56B1" w:rsidRPr="009D62FD" w:rsidRDefault="00FA56B1" w:rsidP="00316B9C">
            <w:pPr>
              <w:jc w:val="both"/>
              <w:rPr>
                <w:rFonts w:asciiTheme="majorHAnsi" w:hAnsiTheme="majorHAnsi" w:cstheme="majorHAnsi"/>
              </w:rPr>
            </w:pPr>
            <w:r w:rsidRPr="009D62FD"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 w:rsidRPr="009D62FD">
              <w:rPr>
                <w:rFonts w:asciiTheme="majorHAnsi" w:hAnsiTheme="majorHAnsi" w:cstheme="majorHAnsi"/>
              </w:rPr>
              <w:t>dataset</w:t>
            </w:r>
            <w:proofErr w:type="spellEnd"/>
            <w:r w:rsidRPr="009D62FD">
              <w:rPr>
                <w:rFonts w:asciiTheme="majorHAnsi" w:hAnsiTheme="majorHAnsi" w:cstheme="majorHAnsi"/>
              </w:rPr>
              <w:t xml:space="preserve"> contiene información detallada sobre los reclamos recibidos por Sociedad Eléctrica del Sur Oeste S.A. – SEAL S.A. relacionados con servicios eléctricos. Los datos incluyen detalles sobre el tipo de reclamo, su estado, la forma en que fue registrado, fechas clave de creación y resolución, así como la ubicación geográfica del cliente.</w:t>
            </w:r>
          </w:p>
          <w:p w:rsidR="00FA56B1" w:rsidRPr="009D62FD" w:rsidRDefault="00FA56B1" w:rsidP="00316B9C">
            <w:pPr>
              <w:jc w:val="both"/>
              <w:rPr>
                <w:rFonts w:asciiTheme="majorHAnsi" w:hAnsiTheme="majorHAnsi" w:cstheme="majorHAnsi"/>
              </w:rPr>
            </w:pPr>
          </w:p>
          <w:p w:rsidR="00FA56B1" w:rsidRDefault="00FA56B1" w:rsidP="00316B9C">
            <w:pPr>
              <w:jc w:val="both"/>
              <w:rPr>
                <w:rFonts w:asciiTheme="majorHAnsi" w:hAnsiTheme="majorHAnsi" w:cstheme="majorHAnsi"/>
              </w:rPr>
            </w:pPr>
            <w:r w:rsidRPr="009D62FD"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 w:rsidRPr="009D62FD">
              <w:rPr>
                <w:rFonts w:asciiTheme="majorHAnsi" w:hAnsiTheme="majorHAnsi" w:cstheme="majorHAnsi"/>
              </w:rPr>
              <w:t>dataset</w:t>
            </w:r>
            <w:proofErr w:type="spellEnd"/>
            <w:r w:rsidRPr="009D62FD">
              <w:rPr>
                <w:rFonts w:asciiTheme="majorHAnsi" w:hAnsiTheme="majorHAnsi" w:cstheme="majorHAnsi"/>
              </w:rPr>
              <w:t xml:space="preserve"> es útil para analizar patrones de reclamos, evaluar la eficiencia en la atención al cliente y mejorar la calidad del servicio prestado.</w:t>
            </w:r>
          </w:p>
        </w:tc>
      </w:tr>
      <w:tr w:rsidR="00FA56B1" w:rsidTr="00316B9C">
        <w:tc>
          <w:tcPr>
            <w:tcW w:w="2972" w:type="dxa"/>
            <w:vAlign w:val="center"/>
          </w:tcPr>
          <w:p w:rsidR="00FA56B1" w:rsidRDefault="00FA56B1" w:rsidP="00316B9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:rsidR="00FA56B1" w:rsidRDefault="00FA56B1" w:rsidP="00316B9C">
            <w:pPr>
              <w:rPr>
                <w:rFonts w:asciiTheme="majorHAnsi" w:hAnsiTheme="majorHAnsi" w:cstheme="majorHAnsi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Sociedad Eléctrica del Sur Oeste S.A.</w:t>
            </w:r>
          </w:p>
        </w:tc>
      </w:tr>
      <w:tr w:rsidR="00FA56B1" w:rsidTr="00316B9C">
        <w:tc>
          <w:tcPr>
            <w:tcW w:w="2972" w:type="dxa"/>
            <w:vAlign w:val="center"/>
          </w:tcPr>
          <w:p w:rsidR="00FA56B1" w:rsidRDefault="00FA56B1" w:rsidP="00316B9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:rsidR="00FA56B1" w:rsidRDefault="00FA56B1" w:rsidP="00316B9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Comercialización</w:t>
            </w:r>
          </w:p>
        </w:tc>
      </w:tr>
      <w:tr w:rsidR="00FA56B1" w:rsidTr="00316B9C">
        <w:tc>
          <w:tcPr>
            <w:tcW w:w="2972" w:type="dxa"/>
            <w:vAlign w:val="center"/>
          </w:tcPr>
          <w:p w:rsidR="00FA56B1" w:rsidRDefault="00FA56B1" w:rsidP="00316B9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:rsidR="00FA56B1" w:rsidRDefault="00FA56B1" w:rsidP="00316B9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Electricidad, </w:t>
            </w:r>
            <w:r>
              <w:rPr>
                <w:rFonts w:ascii="Arial" w:hAnsi="Arial" w:cs="Arial"/>
                <w:color w:val="2C2C36"/>
                <w:spacing w:val="5"/>
                <w:shd w:val="clear" w:color="auto" w:fill="FFFFFF"/>
              </w:rPr>
              <w:t>Reclamos</w:t>
            </w:r>
            <w:r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="Arial" w:hAnsi="Arial" w:cs="Arial"/>
                <w:color w:val="2C2C36"/>
                <w:spacing w:val="5"/>
                <w:shd w:val="clear" w:color="auto" w:fill="FFFFFF"/>
              </w:rPr>
              <w:t>Gestión de Clientes</w:t>
            </w:r>
          </w:p>
        </w:tc>
      </w:tr>
      <w:tr w:rsidR="00FA56B1" w:rsidTr="00316B9C">
        <w:tc>
          <w:tcPr>
            <w:tcW w:w="2972" w:type="dxa"/>
            <w:vAlign w:val="center"/>
          </w:tcPr>
          <w:p w:rsidR="00FA56B1" w:rsidRDefault="00FA56B1" w:rsidP="00316B9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:rsidR="00FA56B1" w:rsidRDefault="00FA56B1" w:rsidP="00316B9C">
            <w:pPr>
              <w:rPr>
                <w:rFonts w:asciiTheme="majorHAnsi" w:hAnsiTheme="majorHAnsi" w:cstheme="majorHAnsi"/>
              </w:rPr>
            </w:pPr>
            <w:r w:rsidRPr="009D62FD">
              <w:rPr>
                <w:rFonts w:asciiTheme="majorHAnsi" w:hAnsiTheme="majorHAnsi" w:cstheme="majorHAnsi"/>
              </w:rPr>
              <w:t>2024-06-15</w:t>
            </w:r>
          </w:p>
        </w:tc>
      </w:tr>
      <w:tr w:rsidR="00FA56B1" w:rsidTr="00316B9C">
        <w:tc>
          <w:tcPr>
            <w:tcW w:w="2972" w:type="dxa"/>
            <w:vAlign w:val="center"/>
          </w:tcPr>
          <w:p w:rsidR="00FA56B1" w:rsidRDefault="00FA56B1" w:rsidP="00316B9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:rsidR="00FA56B1" w:rsidRDefault="00FA56B1" w:rsidP="00316B9C">
            <w:pPr>
              <w:rPr>
                <w:rFonts w:asciiTheme="majorHAnsi" w:hAnsiTheme="majorHAnsi" w:cstheme="majorHAnsi"/>
              </w:rPr>
            </w:pPr>
            <w:r w:rsidRPr="006A1DCE">
              <w:rPr>
                <w:rFonts w:asciiTheme="majorHAnsi" w:hAnsiTheme="majorHAnsi" w:cstheme="majorHAnsi"/>
                <w:highlight w:val="yellow"/>
              </w:rPr>
              <w:t>La información se actualiza mensualmente</w:t>
            </w:r>
          </w:p>
        </w:tc>
      </w:tr>
      <w:tr w:rsidR="00FA56B1" w:rsidTr="00316B9C">
        <w:tc>
          <w:tcPr>
            <w:tcW w:w="2972" w:type="dxa"/>
            <w:vAlign w:val="center"/>
          </w:tcPr>
          <w:p w:rsidR="00FA56B1" w:rsidRDefault="00FA56B1" w:rsidP="00316B9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:rsidR="00FA56B1" w:rsidRDefault="00FA56B1" w:rsidP="00316B9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2025-06-25</w:t>
            </w:r>
          </w:p>
        </w:tc>
      </w:tr>
      <w:tr w:rsidR="00FA56B1" w:rsidTr="00316B9C">
        <w:tc>
          <w:tcPr>
            <w:tcW w:w="2972" w:type="dxa"/>
            <w:vAlign w:val="center"/>
          </w:tcPr>
          <w:p w:rsidR="00FA56B1" w:rsidRDefault="00FA56B1" w:rsidP="00316B9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:rsidR="00FA56B1" w:rsidRDefault="00FA56B1" w:rsidP="00316B9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FA56B1" w:rsidTr="00316B9C">
        <w:tc>
          <w:tcPr>
            <w:tcW w:w="2972" w:type="dxa"/>
            <w:vAlign w:val="center"/>
          </w:tcPr>
          <w:p w:rsidR="00FA56B1" w:rsidRDefault="00FA56B1" w:rsidP="00316B9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:rsidR="00FA56B1" w:rsidRDefault="00E00ECD" w:rsidP="00316B9C">
            <w:pPr>
              <w:rPr>
                <w:rFonts w:asciiTheme="majorHAnsi" w:hAnsiTheme="majorHAnsi" w:cstheme="majorHAnsi"/>
              </w:rPr>
            </w:pPr>
            <w:hyperlink r:id="rId6" w:history="1">
              <w:r w:rsidR="00FA56B1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FA56B1" w:rsidTr="00316B9C">
        <w:tc>
          <w:tcPr>
            <w:tcW w:w="2972" w:type="dxa"/>
            <w:vAlign w:val="center"/>
          </w:tcPr>
          <w:p w:rsidR="00FA56B1" w:rsidRDefault="00FA56B1" w:rsidP="00316B9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:rsidR="00FA56B1" w:rsidRDefault="00FA56B1" w:rsidP="00316B9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FA56B1" w:rsidTr="00316B9C">
        <w:tc>
          <w:tcPr>
            <w:tcW w:w="2972" w:type="dxa"/>
            <w:vAlign w:val="center"/>
          </w:tcPr>
          <w:p w:rsidR="00FA56B1" w:rsidRDefault="00FA56B1" w:rsidP="00316B9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FA56B1" w:rsidRDefault="00FA56B1" w:rsidP="00316B9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FA56B1" w:rsidTr="00316B9C">
        <w:tc>
          <w:tcPr>
            <w:tcW w:w="2972" w:type="dxa"/>
          </w:tcPr>
          <w:p w:rsidR="00FA56B1" w:rsidRDefault="00FA56B1" w:rsidP="00316B9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:rsidR="00FA56B1" w:rsidRDefault="00FA56B1" w:rsidP="00316B9C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FA56B1" w:rsidTr="00316B9C">
        <w:tc>
          <w:tcPr>
            <w:tcW w:w="2972" w:type="dxa"/>
          </w:tcPr>
          <w:p w:rsidR="00FA56B1" w:rsidRPr="00504D0A" w:rsidRDefault="00FA56B1" w:rsidP="00316B9C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:rsidR="00FA56B1" w:rsidRDefault="00FA56B1" w:rsidP="00316B9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FA56B1" w:rsidTr="00316B9C">
        <w:tc>
          <w:tcPr>
            <w:tcW w:w="2972" w:type="dxa"/>
          </w:tcPr>
          <w:p w:rsidR="00FA56B1" w:rsidRDefault="00FA56B1" w:rsidP="00316B9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:rsidR="00FA56B1" w:rsidRDefault="00FA56B1" w:rsidP="00316B9C">
            <w:pPr>
              <w:rPr>
                <w:rFonts w:asciiTheme="majorHAnsi" w:hAnsiTheme="majorHAnsi" w:cstheme="majorHAnsi"/>
              </w:rPr>
            </w:pPr>
            <w:r>
              <w:rPr>
                <w:rFonts w:ascii="Arial" w:hAnsi="Arial" w:cs="Arial"/>
                <w:color w:val="2C2C36"/>
                <w:spacing w:val="5"/>
                <w:shd w:val="clear" w:color="auto" w:fill="FFFFFF"/>
              </w:rPr>
              <w:t xml:space="preserve">Departamento de Arequipa, Provincias de Arequipa, </w:t>
            </w:r>
            <w:proofErr w:type="spellStart"/>
            <w:r>
              <w:rPr>
                <w:rFonts w:ascii="Arial" w:hAnsi="Arial" w:cs="Arial"/>
                <w:color w:val="2C2C36"/>
                <w:spacing w:val="5"/>
                <w:shd w:val="clear" w:color="auto" w:fill="FFFFFF"/>
              </w:rPr>
              <w:t>Camaná</w:t>
            </w:r>
            <w:proofErr w:type="spellEnd"/>
            <w:r>
              <w:rPr>
                <w:rFonts w:ascii="Arial" w:hAnsi="Arial" w:cs="Arial"/>
                <w:color w:val="2C2C36"/>
                <w:spacing w:val="5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Arial" w:hAnsi="Arial" w:cs="Arial"/>
                <w:color w:val="2C2C36"/>
                <w:spacing w:val="5"/>
                <w:shd w:val="clear" w:color="auto" w:fill="FFFFFF"/>
              </w:rPr>
              <w:t>Islay</w:t>
            </w:r>
            <w:proofErr w:type="spellEnd"/>
          </w:p>
        </w:tc>
      </w:tr>
      <w:tr w:rsidR="00FA56B1" w:rsidTr="00316B9C">
        <w:tc>
          <w:tcPr>
            <w:tcW w:w="2972" w:type="dxa"/>
          </w:tcPr>
          <w:p w:rsidR="00FA56B1" w:rsidRPr="00CD25C2" w:rsidRDefault="00FA56B1" w:rsidP="00316B9C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:rsidR="00FA56B1" w:rsidRDefault="00E00ECD" w:rsidP="00316B9C">
            <w:pPr>
              <w:rPr>
                <w:rFonts w:asciiTheme="majorHAnsi" w:hAnsiTheme="majorHAnsi" w:cstheme="majorHAnsi"/>
              </w:rPr>
            </w:pPr>
            <w:hyperlink r:id="rId7" w:history="1">
              <w:r w:rsidR="00FA56B1" w:rsidRPr="00EF3424">
                <w:rPr>
                  <w:rStyle w:val="Hipervnculo"/>
                </w:rPr>
                <w:t>jlaura</w:t>
              </w:r>
              <w:r w:rsidR="00FA56B1" w:rsidRPr="00EF3424">
                <w:rPr>
                  <w:rStyle w:val="Hipervnculo"/>
                  <w:rFonts w:asciiTheme="majorHAnsi" w:hAnsiTheme="majorHAnsi" w:cstheme="majorHAnsi"/>
                </w:rPr>
                <w:t>@seal.com.pe</w:t>
              </w:r>
            </w:hyperlink>
            <w:r w:rsidR="00FA56B1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:rsidR="00316B9C" w:rsidRDefault="00316B9C" w:rsidP="00316B9C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:rsidR="00316B9C" w:rsidRDefault="00316B9C" w:rsidP="00316B9C">
      <w:pPr>
        <w:rPr>
          <w:rFonts w:asciiTheme="majorHAnsi" w:hAnsiTheme="majorHAnsi" w:cstheme="majorHAnsi"/>
        </w:rPr>
      </w:pPr>
    </w:p>
    <w:p w:rsidR="00316B9C" w:rsidRDefault="00316B9C" w:rsidP="00316B9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Metadatos del </w:t>
      </w:r>
      <w:proofErr w:type="spellStart"/>
      <w:r>
        <w:rPr>
          <w:rFonts w:asciiTheme="majorHAnsi" w:hAnsiTheme="majorHAnsi" w:cstheme="majorHAnsi"/>
        </w:rPr>
        <w:t>dataset</w:t>
      </w:r>
      <w:proofErr w:type="spellEnd"/>
      <w:r>
        <w:rPr>
          <w:rFonts w:asciiTheme="majorHAnsi" w:hAnsiTheme="majorHAnsi" w:cstheme="majorHAnsi"/>
        </w:rPr>
        <w:t xml:space="preserve">:  </w:t>
      </w:r>
      <w:r>
        <w:rPr>
          <w:rFonts w:asciiTheme="majorHAnsi" w:hAnsiTheme="majorHAnsi" w:cstheme="majorHAnsi"/>
        </w:rPr>
        <w:t>Reclamos</w:t>
      </w:r>
      <w:r>
        <w:rPr>
          <w:rFonts w:asciiTheme="majorHAnsi" w:hAnsiTheme="majorHAnsi" w:cstheme="majorHAnsi"/>
        </w:rPr>
        <w:t xml:space="preserve"> 2023 - 2025 Sociedad Eléctrica del Sur Oeste S.A. – SEAL S.A.</w:t>
      </w:r>
    </w:p>
    <w:p w:rsidR="00316B9C" w:rsidRDefault="00316B9C">
      <w:pPr>
        <w:rPr>
          <w:b/>
        </w:rPr>
      </w:pPr>
    </w:p>
    <w:p w:rsidR="00316B9C" w:rsidRDefault="00316B9C">
      <w:pPr>
        <w:rPr>
          <w:b/>
        </w:rPr>
      </w:pPr>
    </w:p>
    <w:p w:rsidR="00316B9C" w:rsidRDefault="00316B9C">
      <w:pPr>
        <w:rPr>
          <w:b/>
        </w:rPr>
      </w:pPr>
    </w:p>
    <w:p w:rsidR="00316B9C" w:rsidRDefault="00316B9C" w:rsidP="00316B9C">
      <w:bookmarkStart w:id="0" w:name="_GoBack"/>
      <w:bookmarkEnd w:id="0"/>
    </w:p>
    <w:p w:rsidR="00A60B74" w:rsidRPr="00316B9C" w:rsidRDefault="00316B9C" w:rsidP="00316B9C">
      <w:pPr>
        <w:tabs>
          <w:tab w:val="left" w:pos="3514"/>
        </w:tabs>
      </w:pPr>
      <w:r>
        <w:tab/>
      </w:r>
    </w:p>
    <w:sectPr w:rsidR="00A60B74" w:rsidRPr="00316B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ECD" w:rsidRDefault="00E00ECD" w:rsidP="00316B9C">
      <w:pPr>
        <w:spacing w:after="0" w:line="240" w:lineRule="auto"/>
      </w:pPr>
      <w:r>
        <w:separator/>
      </w:r>
    </w:p>
  </w:endnote>
  <w:endnote w:type="continuationSeparator" w:id="0">
    <w:p w:rsidR="00E00ECD" w:rsidRDefault="00E00ECD" w:rsidP="00316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ECD" w:rsidRDefault="00E00ECD" w:rsidP="00316B9C">
      <w:pPr>
        <w:spacing w:after="0" w:line="240" w:lineRule="auto"/>
      </w:pPr>
      <w:r>
        <w:separator/>
      </w:r>
    </w:p>
  </w:footnote>
  <w:footnote w:type="continuationSeparator" w:id="0">
    <w:p w:rsidR="00E00ECD" w:rsidRDefault="00E00ECD" w:rsidP="00316B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B1"/>
    <w:rsid w:val="00316B9C"/>
    <w:rsid w:val="00A60B74"/>
    <w:rsid w:val="00BF3938"/>
    <w:rsid w:val="00E00ECD"/>
    <w:rsid w:val="00FA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C8A6C5"/>
  <w15:chartTrackingRefBased/>
  <w15:docId w15:val="{104B91F9-FEFF-4C9A-9AE8-9199B6BB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6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A56B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A5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16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6B9C"/>
  </w:style>
  <w:style w:type="paragraph" w:styleId="Piedepgina">
    <w:name w:val="footer"/>
    <w:basedOn w:val="Normal"/>
    <w:link w:val="PiedepginaCar"/>
    <w:uiPriority w:val="99"/>
    <w:unhideWhenUsed/>
    <w:rsid w:val="00316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6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1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laura@seal.com.p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 01</dc:creator>
  <cp:keywords/>
  <dc:description/>
  <cp:lastModifiedBy>Sistemas 01</cp:lastModifiedBy>
  <cp:revision>2</cp:revision>
  <dcterms:created xsi:type="dcterms:W3CDTF">2025-06-25T22:22:00Z</dcterms:created>
  <dcterms:modified xsi:type="dcterms:W3CDTF">2025-06-25T22:27:00Z</dcterms:modified>
</cp:coreProperties>
</file>