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</w:t>
            </w:r>
            <w:r w:rsidR="002526FB">
              <w:rPr>
                <w:rFonts w:asciiTheme="majorHAnsi" w:hAnsiTheme="majorHAnsi" w:cstheme="majorHAnsi"/>
              </w:rPr>
              <w:t>de la asistencia económica por orfandad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del beneficiario</w:t>
            </w:r>
          </w:p>
          <w:p w14:paraId="727E6EA3" w14:textId="4BDCC2C2" w:rsidR="003D4CCF" w:rsidRPr="006965A0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EC5019">
              <w:rPr>
                <w:rFonts w:asciiTheme="majorHAnsi" w:hAnsiTheme="majorHAnsi" w:cstheme="majorHAnsi"/>
              </w:rPr>
              <w:t>Fecha y e</w:t>
            </w:r>
            <w:r w:rsidRPr="006965A0">
              <w:rPr>
                <w:rFonts w:asciiTheme="majorHAnsi" w:hAnsiTheme="majorHAnsi" w:cstheme="majorHAnsi"/>
              </w:rPr>
              <w:t>dad</w:t>
            </w:r>
            <w:r>
              <w:rPr>
                <w:rFonts w:asciiTheme="majorHAnsi" w:hAnsiTheme="majorHAnsi" w:cstheme="majorHAnsi"/>
              </w:rPr>
              <w:t xml:space="preserve"> del beneficiario </w:t>
            </w:r>
          </w:p>
          <w:p w14:paraId="780BDC71" w14:textId="77777777" w:rsidR="00CD25C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2A576086" w14:textId="77777777" w:rsidR="002526FB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 beneficiario</w:t>
            </w:r>
          </w:p>
          <w:p w14:paraId="7D7BAFC2" w14:textId="77777777" w:rsidR="002526FB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6C55320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E00F09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E00F09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00F0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644A"/>
    <w:rsid w:val="00101D8A"/>
    <w:rsid w:val="00116DF8"/>
    <w:rsid w:val="00124CC5"/>
    <w:rsid w:val="00144A6A"/>
    <w:rsid w:val="00147BB8"/>
    <w:rsid w:val="001642E5"/>
    <w:rsid w:val="00182C03"/>
    <w:rsid w:val="0020585A"/>
    <w:rsid w:val="00211027"/>
    <w:rsid w:val="002526FB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85512"/>
    <w:rsid w:val="00A9498A"/>
    <w:rsid w:val="00AB3474"/>
    <w:rsid w:val="00B053E9"/>
    <w:rsid w:val="00B27C25"/>
    <w:rsid w:val="00B6616D"/>
    <w:rsid w:val="00B80E24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11</cp:revision>
  <dcterms:created xsi:type="dcterms:W3CDTF">2025-05-23T21:07:00Z</dcterms:created>
  <dcterms:modified xsi:type="dcterms:W3CDTF">2025-07-11T16:45:00Z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