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ACE8C8F" w14:textId="0495C437" w:rsidR="00C33BFB" w:rsidRDefault="009F0CA5" w:rsidP="00C33BFB">
      <w:pPr>
        <w:spacing w:after="0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0E3764">
        <w:rPr>
          <w:rFonts w:asciiTheme="majorHAnsi" w:hAnsiTheme="majorHAnsi" w:cstheme="majorHAnsi"/>
        </w:rPr>
        <w:t>Base de Datos de Plantas Medicinales</w:t>
      </w:r>
      <w:r w:rsidRPr="00BE2CC3">
        <w:rPr>
          <w:rFonts w:asciiTheme="majorHAnsi" w:hAnsiTheme="majorHAnsi" w:cstheme="majorHAnsi"/>
        </w:rPr>
        <w:t xml:space="preserve"> </w:t>
      </w:r>
      <w:r w:rsidR="00C93164">
        <w:rPr>
          <w:rFonts w:asciiTheme="majorHAnsi" w:hAnsiTheme="majorHAnsi" w:cstheme="majorHAnsi"/>
        </w:rPr>
        <w:t>con potencial actividad anticancerígena</w:t>
      </w:r>
      <w:r w:rsidR="00C93164" w:rsidRPr="00BE2CC3">
        <w:rPr>
          <w:rFonts w:asciiTheme="majorHAnsi" w:hAnsiTheme="majorHAnsi" w:cstheme="majorHAnsi"/>
        </w:rPr>
        <w:t xml:space="preserve"> </w:t>
      </w:r>
      <w:r w:rsidR="00C33BFB" w:rsidRPr="00BE2CC3">
        <w:rPr>
          <w:rFonts w:asciiTheme="majorHAnsi" w:hAnsiTheme="majorHAnsi" w:cstheme="majorHAnsi"/>
        </w:rPr>
        <w:t>- [</w:t>
      </w:r>
      <w:r w:rsidR="00C33BFB">
        <w:rPr>
          <w:rFonts w:asciiTheme="majorHAnsi" w:hAnsiTheme="majorHAnsi" w:cstheme="majorHAnsi"/>
        </w:rPr>
        <w:t>Instituto Nacional de Salud</w:t>
      </w:r>
      <w:r w:rsidR="00C33BFB" w:rsidRPr="00BE2CC3">
        <w:rPr>
          <w:rFonts w:asciiTheme="majorHAnsi" w:hAnsiTheme="majorHAnsi" w:cstheme="majorHAnsi"/>
        </w:rPr>
        <w:t xml:space="preserve"> - </w:t>
      </w:r>
      <w:r w:rsidR="00C33BFB">
        <w:rPr>
          <w:rFonts w:asciiTheme="majorHAnsi" w:hAnsiTheme="majorHAnsi" w:cstheme="majorHAnsi"/>
        </w:rPr>
        <w:t>INS</w:t>
      </w:r>
      <w:r w:rsidR="00C33BFB" w:rsidRPr="00BE2CC3">
        <w:rPr>
          <w:rFonts w:asciiTheme="majorHAnsi" w:hAnsiTheme="majorHAnsi" w:cstheme="majorHAnsi"/>
        </w:rPr>
        <w:t>]</w:t>
      </w:r>
    </w:p>
    <w:p w14:paraId="6E07927B" w14:textId="10F32FC8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C0B19E3" w:rsidR="00504D0A" w:rsidRDefault="000E37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Base de Datos </w:t>
            </w:r>
            <w:r w:rsidR="00C33BFB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Plantas Medicinales</w:t>
            </w:r>
            <w:r w:rsidR="00823684">
              <w:rPr>
                <w:rFonts w:asciiTheme="majorHAnsi" w:hAnsiTheme="majorHAnsi" w:cstheme="majorHAnsi"/>
              </w:rPr>
              <w:t xml:space="preserve"> con potencial actividad anticancerígena</w:t>
            </w:r>
          </w:p>
        </w:tc>
      </w:tr>
      <w:tr w:rsidR="00504D0A" w14:paraId="1E2BA938" w14:textId="77777777" w:rsidTr="0035392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28DF542F" w14:textId="77777777" w:rsidR="00C93164" w:rsidRPr="00C93164" w:rsidRDefault="00C93164" w:rsidP="00C93164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www.datosabiertos.gob.pe/dataset/</w:t>
            </w:r>
          </w:p>
          <w:p w14:paraId="0AF6190C" w14:textId="1AAD5882" w:rsidR="00504D0A" w:rsidRDefault="00C93164" w:rsidP="00C93164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plantas-medicinales-con-potencial-actividad-</w:t>
            </w:r>
            <w:proofErr w:type="spellStart"/>
            <w:r w:rsidRPr="00C93164">
              <w:rPr>
                <w:rFonts w:asciiTheme="majorHAnsi" w:hAnsiTheme="majorHAnsi" w:cstheme="majorHAnsi"/>
              </w:rPr>
              <w:t>anticancerigena</w:t>
            </w:r>
            <w:proofErr w:type="spellEnd"/>
          </w:p>
        </w:tc>
      </w:tr>
      <w:tr w:rsidR="00504D0A" w14:paraId="2EC58AEF" w14:textId="77777777" w:rsidTr="002D700A">
        <w:tc>
          <w:tcPr>
            <w:tcW w:w="2972" w:type="dxa"/>
            <w:vAlign w:val="center"/>
          </w:tcPr>
          <w:p w14:paraId="24E79BF0" w14:textId="0C1004DE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14:paraId="08DB9AD8" w14:textId="299B46A2" w:rsidR="00504D0A" w:rsidRPr="00C93164" w:rsidRDefault="000E3764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Contiene información de plantas medicinales con potencial actividad terapéutica oncológica</w:t>
            </w:r>
            <w:r w:rsidR="00C33BFB" w:rsidRPr="00C93164">
              <w:rPr>
                <w:rFonts w:asciiTheme="majorHAnsi" w:hAnsiTheme="majorHAnsi" w:cstheme="majorHAnsi"/>
              </w:rPr>
              <w:t>.</w:t>
            </w:r>
          </w:p>
          <w:p w14:paraId="0B931793" w14:textId="61974906" w:rsidR="00C33BFB" w:rsidRPr="00C93164" w:rsidRDefault="00C33BFB" w:rsidP="00504D0A">
            <w:pPr>
              <w:rPr>
                <w:rFonts w:asciiTheme="majorHAnsi" w:hAnsiTheme="majorHAnsi" w:cstheme="majorHAnsi"/>
              </w:rPr>
            </w:pPr>
          </w:p>
          <w:p w14:paraId="469A848B" w14:textId="33A9669B" w:rsidR="00C33BFB" w:rsidRPr="00C93164" w:rsidRDefault="00C33BFB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 xml:space="preserve">El dataset muestra información </w:t>
            </w:r>
            <w:r w:rsidR="002D700A" w:rsidRPr="00C93164">
              <w:rPr>
                <w:rFonts w:asciiTheme="majorHAnsi" w:hAnsiTheme="majorHAnsi" w:cstheme="majorHAnsi"/>
              </w:rPr>
              <w:t>correspondiente a</w:t>
            </w:r>
            <w:r w:rsidRPr="00C93164">
              <w:rPr>
                <w:rFonts w:asciiTheme="majorHAnsi" w:hAnsiTheme="majorHAnsi" w:cstheme="majorHAnsi"/>
              </w:rPr>
              <w:t xml:space="preserve"> 100 plantas y 29 familias</w:t>
            </w:r>
          </w:p>
          <w:p w14:paraId="2587B459" w14:textId="77777777" w:rsidR="00CD25C2" w:rsidRPr="00C93164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50E99BC8" w:rsidR="00CD25C2" w:rsidRPr="00C93164" w:rsidRDefault="004E3E3D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 xml:space="preserve">Cada registro de la </w:t>
            </w:r>
            <w:r w:rsidR="000E3764" w:rsidRPr="00C93164">
              <w:rPr>
                <w:rFonts w:asciiTheme="majorHAnsi" w:hAnsiTheme="majorHAnsi" w:cstheme="majorHAnsi"/>
              </w:rPr>
              <w:t xml:space="preserve">base de datos se caracteriza por: </w:t>
            </w:r>
          </w:p>
          <w:p w14:paraId="12C9D29E" w14:textId="77777777" w:rsidR="000E3764" w:rsidRPr="00C93164" w:rsidRDefault="000E3764" w:rsidP="00504D0A">
            <w:pPr>
              <w:rPr>
                <w:rFonts w:asciiTheme="majorHAnsi" w:hAnsiTheme="majorHAnsi" w:cstheme="majorHAnsi"/>
              </w:rPr>
            </w:pPr>
          </w:p>
          <w:p w14:paraId="60641CB7" w14:textId="77777777" w:rsidR="00C93164" w:rsidRPr="00C93164" w:rsidRDefault="00C93164" w:rsidP="00C9316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Código</w:t>
            </w:r>
          </w:p>
          <w:p w14:paraId="4E941E25" w14:textId="483B6705" w:rsidR="000E3764" w:rsidRPr="00C93164" w:rsidRDefault="000E3764" w:rsidP="000E376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Familia</w:t>
            </w:r>
          </w:p>
          <w:p w14:paraId="5B6E9973" w14:textId="065CA5A8" w:rsidR="000E3764" w:rsidRPr="00C93164" w:rsidRDefault="000E3764" w:rsidP="000E376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Género</w:t>
            </w:r>
          </w:p>
          <w:p w14:paraId="2B4BD9C0" w14:textId="77777777" w:rsidR="000E3764" w:rsidRPr="00C93164" w:rsidRDefault="000E3764" w:rsidP="000E376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Especie</w:t>
            </w:r>
          </w:p>
          <w:p w14:paraId="0A4885EC" w14:textId="74E2326B" w:rsidR="000E3764" w:rsidRPr="00C93164" w:rsidRDefault="000E3764" w:rsidP="000E3764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Nombre común</w:t>
            </w:r>
          </w:p>
          <w:p w14:paraId="1768E929" w14:textId="72A30AD0" w:rsidR="00CD25C2" w:rsidRPr="00C9316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2D700A">
        <w:tc>
          <w:tcPr>
            <w:tcW w:w="2972" w:type="dxa"/>
            <w:vAlign w:val="center"/>
          </w:tcPr>
          <w:p w14:paraId="51D63ABD" w14:textId="53E8AEEE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Borders>
              <w:top w:val="single" w:sz="4" w:space="0" w:color="auto"/>
            </w:tcBorders>
          </w:tcPr>
          <w:p w14:paraId="391CFDAD" w14:textId="715E9839" w:rsidR="00504D0A" w:rsidRPr="00C93164" w:rsidRDefault="002D70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Instituto Nacional de Salud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7F98FEF" w:rsidR="00504D0A" w:rsidRPr="00C93164" w:rsidRDefault="004E3E3D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Centro Nacional de Investigación Social e Interculturalidad en Salud - CENSI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AE8E31" w:rsidR="00302FB3" w:rsidRPr="00C93164" w:rsidRDefault="00302FB3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Plantas medicinales, anticancerígena, planta anticancerígena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F82F9CF" w:rsidR="00504D0A" w:rsidRPr="00C93164" w:rsidRDefault="00C931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2025-11-10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93164" w:rsidRDefault="00504D0A" w:rsidP="00504D0A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02838D0" w:rsidR="00504D0A" w:rsidRPr="00C93164" w:rsidRDefault="00C931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302FB3" w:rsidRPr="00C93164">
              <w:rPr>
                <w:rFonts w:asciiTheme="majorHAnsi" w:hAnsiTheme="majorHAnsi" w:cstheme="majorHAnsi"/>
              </w:rPr>
              <w:t>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C7CCB82" w:rsidR="00CD25C2" w:rsidRPr="00C93164" w:rsidRDefault="00C9316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2025-11-10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91036F" w:rsidR="00CD25C2" w:rsidRPr="00C93164" w:rsidRDefault="002D700A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23684" w14:paraId="7EBCCDEC" w14:textId="77777777" w:rsidTr="00302FB3">
        <w:trPr>
          <w:trHeight w:val="58"/>
        </w:trPr>
        <w:tc>
          <w:tcPr>
            <w:tcW w:w="2972" w:type="dxa"/>
            <w:vAlign w:val="center"/>
          </w:tcPr>
          <w:p w14:paraId="083F45C8" w14:textId="4E1B2523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93164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C9316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9316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9316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93164" w:rsidRDefault="00CD25C2" w:rsidP="00CD25C2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</w:rPr>
              <w:t>CSV</w:t>
            </w:r>
          </w:p>
        </w:tc>
      </w:tr>
      <w:tr w:rsidR="004E3E3D" w14:paraId="7A5EEEA5" w14:textId="77777777" w:rsidTr="00E55466">
        <w:tc>
          <w:tcPr>
            <w:tcW w:w="2972" w:type="dxa"/>
          </w:tcPr>
          <w:p w14:paraId="14C8EAEF" w14:textId="0A3D3873" w:rsidR="004E3E3D" w:rsidRPr="00C93164" w:rsidRDefault="004E3E3D" w:rsidP="004E3E3D">
            <w:pPr>
              <w:rPr>
                <w:rFonts w:asciiTheme="majorHAnsi" w:hAnsiTheme="majorHAnsi" w:cstheme="majorHAnsi"/>
              </w:rPr>
            </w:pPr>
            <w:r w:rsidRPr="00C9316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55248E92" w:rsidR="004E3E3D" w:rsidRPr="00C93164" w:rsidRDefault="00C93164" w:rsidP="004E3E3D">
            <w:pPr>
              <w:rPr>
                <w:rFonts w:asciiTheme="majorHAnsi" w:hAnsiTheme="majorHAnsi" w:cstheme="majorHAnsi"/>
              </w:rPr>
            </w:pPr>
            <w:r w:rsidRPr="00C93164">
              <w:rPr>
                <w:bCs/>
                <w:sz w:val="20"/>
                <w:szCs w:val="20"/>
              </w:rPr>
              <w:t>Perú</w:t>
            </w:r>
            <w:r>
              <w:rPr>
                <w:bCs/>
                <w:sz w:val="20"/>
                <w:szCs w:val="20"/>
              </w:rPr>
              <w:t>,</w:t>
            </w:r>
            <w:r w:rsidRPr="00C93164">
              <w:rPr>
                <w:bCs/>
                <w:sz w:val="20"/>
                <w:szCs w:val="20"/>
              </w:rPr>
              <w:t xml:space="preserve">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9316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9316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005B74" w:rsidR="00CD25C2" w:rsidRPr="00C93164" w:rsidRDefault="00C9316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jsanchezs@ins.gob.pe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E184D"/>
    <w:multiLevelType w:val="hybridMultilevel"/>
    <w:tmpl w:val="DB3C24C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936482">
    <w:abstractNumId w:val="5"/>
  </w:num>
  <w:num w:numId="2" w16cid:durableId="1137147324">
    <w:abstractNumId w:val="3"/>
  </w:num>
  <w:num w:numId="3" w16cid:durableId="1402098385">
    <w:abstractNumId w:val="1"/>
  </w:num>
  <w:num w:numId="4" w16cid:durableId="300229903">
    <w:abstractNumId w:val="0"/>
  </w:num>
  <w:num w:numId="5" w16cid:durableId="1923104847">
    <w:abstractNumId w:val="4"/>
  </w:num>
  <w:num w:numId="6" w16cid:durableId="433287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37AA"/>
    <w:rsid w:val="000E3764"/>
    <w:rsid w:val="0011536C"/>
    <w:rsid w:val="00116DF8"/>
    <w:rsid w:val="00182C03"/>
    <w:rsid w:val="001F3536"/>
    <w:rsid w:val="0020585A"/>
    <w:rsid w:val="00297BE5"/>
    <w:rsid w:val="002C2DFD"/>
    <w:rsid w:val="002D700A"/>
    <w:rsid w:val="00302FB3"/>
    <w:rsid w:val="00306482"/>
    <w:rsid w:val="0035392B"/>
    <w:rsid w:val="003D0AF5"/>
    <w:rsid w:val="003D6FF9"/>
    <w:rsid w:val="003E4836"/>
    <w:rsid w:val="0048753E"/>
    <w:rsid w:val="004E3E3D"/>
    <w:rsid w:val="004F1D9B"/>
    <w:rsid w:val="00504D0A"/>
    <w:rsid w:val="0053263F"/>
    <w:rsid w:val="00581419"/>
    <w:rsid w:val="005F2C43"/>
    <w:rsid w:val="005F7F41"/>
    <w:rsid w:val="00604BB8"/>
    <w:rsid w:val="00636A28"/>
    <w:rsid w:val="00647FB5"/>
    <w:rsid w:val="00682CD5"/>
    <w:rsid w:val="0070589E"/>
    <w:rsid w:val="00717CED"/>
    <w:rsid w:val="007604A1"/>
    <w:rsid w:val="007840A6"/>
    <w:rsid w:val="007C1492"/>
    <w:rsid w:val="00823684"/>
    <w:rsid w:val="008237B5"/>
    <w:rsid w:val="00854C7E"/>
    <w:rsid w:val="00876384"/>
    <w:rsid w:val="00904DBB"/>
    <w:rsid w:val="009379D2"/>
    <w:rsid w:val="0095347C"/>
    <w:rsid w:val="00962F24"/>
    <w:rsid w:val="009A6C69"/>
    <w:rsid w:val="009A7FF5"/>
    <w:rsid w:val="009B0AA2"/>
    <w:rsid w:val="009F0CA5"/>
    <w:rsid w:val="00AA4278"/>
    <w:rsid w:val="00B27C25"/>
    <w:rsid w:val="00B6616D"/>
    <w:rsid w:val="00BC7E6B"/>
    <w:rsid w:val="00BE2CC3"/>
    <w:rsid w:val="00C33BFB"/>
    <w:rsid w:val="00C93164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Jenny Sanchez Silva</cp:lastModifiedBy>
  <cp:revision>9</cp:revision>
  <dcterms:created xsi:type="dcterms:W3CDTF">2025-11-03T22:53:00Z</dcterms:created>
  <dcterms:modified xsi:type="dcterms:W3CDTF">2025-11-11T01:52:00Z</dcterms:modified>
</cp:coreProperties>
</file>