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273C1F7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02AA8" w:rsidRPr="00D02AA8">
        <w:rPr>
          <w:rFonts w:ascii="Arial" w:eastAsia="Times New Roman" w:hAnsi="Arial" w:cs="Arial"/>
          <w:color w:val="000000"/>
          <w:lang w:eastAsia="es-PE"/>
        </w:rPr>
        <w:t>PROVEEDORES SANCIONADOS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07126EC" w:rsidR="00504D0A" w:rsidRDefault="00D02AA8" w:rsidP="00536F09">
            <w:pPr>
              <w:rPr>
                <w:rFonts w:asciiTheme="majorHAnsi" w:hAnsiTheme="majorHAnsi" w:cstheme="majorHAnsi"/>
              </w:rPr>
            </w:pPr>
            <w:r w:rsidRPr="00D02AA8">
              <w:rPr>
                <w:rFonts w:ascii="Arial" w:hAnsi="Arial" w:cs="Arial"/>
                <w:color w:val="000000"/>
              </w:rPr>
              <w:t>PROVEEDORES SANCIONADOS</w:t>
            </w:r>
            <w:r w:rsidR="00490C74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909B97E" w14:textId="28251CD5" w:rsidR="00490C74" w:rsidRPr="00490C74" w:rsidRDefault="00490C74" w:rsidP="00490C74">
            <w:pPr>
              <w:rPr>
                <w:rFonts w:asciiTheme="majorHAnsi" w:hAnsiTheme="majorHAnsi" w:cstheme="majorHAnsi"/>
              </w:rPr>
            </w:pPr>
            <w:r w:rsidRPr="00490C74">
              <w:rPr>
                <w:rFonts w:asciiTheme="majorHAnsi" w:hAnsiTheme="majorHAnsi" w:cstheme="majorHAnsi"/>
              </w:rPr>
              <w:t>www.datosabiertos.gob.pe/dataset/</w:t>
            </w:r>
            <w:r>
              <w:t xml:space="preserve"> </w:t>
            </w:r>
            <w:r w:rsidRPr="00490C74">
              <w:rPr>
                <w:rFonts w:asciiTheme="majorHAnsi" w:hAnsiTheme="majorHAnsi" w:cstheme="majorHAnsi"/>
              </w:rPr>
              <w:t>proveedores-sancionados-2025</w:t>
            </w:r>
          </w:p>
          <w:p w14:paraId="0AF6190C" w14:textId="26AE554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63D7F83" w14:textId="59825C86" w:rsidR="00175C2B" w:rsidRDefault="00D02AA8" w:rsidP="00504D0A">
            <w:pPr>
              <w:rPr>
                <w:rFonts w:asciiTheme="majorHAnsi" w:hAnsiTheme="majorHAnsi" w:cstheme="majorHAnsi"/>
              </w:rPr>
            </w:pPr>
            <w:r w:rsidRPr="00D02AA8">
              <w:rPr>
                <w:rFonts w:asciiTheme="majorHAnsi" w:hAnsiTheme="majorHAnsi" w:cstheme="majorHAnsi"/>
              </w:rPr>
              <w:t>Relación de proveedores sancionados por el Tribunal de Contrataciones Públicas con sanción vigente</w:t>
            </w:r>
          </w:p>
          <w:p w14:paraId="02CE30B3" w14:textId="77777777" w:rsidR="00D02AA8" w:rsidRDefault="00D02AA8" w:rsidP="00504D0A">
            <w:pPr>
              <w:rPr>
                <w:rFonts w:asciiTheme="majorHAnsi" w:hAnsiTheme="majorHAnsi" w:cstheme="majorHAnsi"/>
              </w:rPr>
            </w:pPr>
          </w:p>
          <w:p w14:paraId="36D7BF51" w14:textId="2C6F1ED7" w:rsidR="003E02F0" w:rsidRDefault="003E02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1768E929" w14:textId="62D784D3" w:rsidR="00650EF3" w:rsidRDefault="00175C2B" w:rsidP="00650E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r w:rsidR="00D02AA8">
              <w:rPr>
                <w:rFonts w:asciiTheme="majorHAnsi" w:hAnsiTheme="majorHAnsi" w:cstheme="majorHAnsi"/>
              </w:rPr>
              <w:t xml:space="preserve">tipo de inhabilitación, </w:t>
            </w:r>
            <w:r>
              <w:rPr>
                <w:rFonts w:asciiTheme="majorHAnsi" w:hAnsiTheme="majorHAnsi" w:cstheme="majorHAnsi"/>
              </w:rPr>
              <w:t>razon socia</w:t>
            </w:r>
            <w:r w:rsidR="00D02AA8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D02AA8">
              <w:rPr>
                <w:rFonts w:asciiTheme="majorHAnsi" w:hAnsiTheme="majorHAnsi" w:cstheme="majorHAnsi"/>
              </w:rPr>
              <w:t>nro de resolución emitida, periodo de inhabilitación</w:t>
            </w:r>
            <w:r>
              <w:rPr>
                <w:rFonts w:asciiTheme="majorHAnsi" w:hAnsiTheme="majorHAnsi" w:cstheme="majorHAnsi"/>
              </w:rPr>
              <w:t>,</w:t>
            </w:r>
            <w:r w:rsidR="00D02AA8">
              <w:rPr>
                <w:rFonts w:asciiTheme="majorHAnsi" w:hAnsiTheme="majorHAnsi" w:cstheme="majorHAnsi"/>
              </w:rPr>
              <w:t xml:space="preserve"> fecha de inicio y fin de la sanción asi como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02AA8">
              <w:rPr>
                <w:rFonts w:asciiTheme="majorHAnsi" w:hAnsiTheme="majorHAnsi" w:cstheme="majorHAnsi"/>
              </w:rPr>
              <w:t>descripción de la infracción cometida y de alguna otra infraccion.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083BB0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La Libertad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9569B2E" w:rsidR="00504D0A" w:rsidRDefault="00D02AA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175C2B">
              <w:rPr>
                <w:rFonts w:asciiTheme="majorHAnsi" w:hAnsiTheme="majorHAnsi" w:cstheme="majorHAnsi"/>
              </w:rPr>
              <w:t xml:space="preserve">Gerencia Regional de </w:t>
            </w:r>
            <w:r>
              <w:rPr>
                <w:rFonts w:asciiTheme="majorHAnsi" w:hAnsiTheme="majorHAnsi" w:cstheme="majorHAnsi"/>
              </w:rPr>
              <w:t>Logística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3FCFC93" w:rsidR="00504D0A" w:rsidRDefault="00D02AA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Empresas infraccionadas, empresas multadas, ordenamiento jurídico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5EBFFB" w:rsidR="00504D0A" w:rsidRDefault="006D499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75C2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</w:t>
            </w:r>
            <w:r w:rsidR="00D02AA8">
              <w:rPr>
                <w:rFonts w:asciiTheme="majorHAnsi" w:hAnsiTheme="majorHAnsi" w:cstheme="majorHAnsi"/>
              </w:rPr>
              <w:t>2-17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3F7A6C9" w:rsidR="00504D0A" w:rsidRDefault="00D02AA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</w:t>
            </w:r>
            <w:r w:rsidR="006A1A13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42A4AD1" w:rsidR="00CD25C2" w:rsidRDefault="006D49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A1A1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</w:t>
            </w:r>
            <w:r w:rsidR="00D02AA8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6A1A13">
              <w:rPr>
                <w:rFonts w:asciiTheme="majorHAnsi" w:hAnsiTheme="majorHAnsi" w:cstheme="majorHAnsi"/>
              </w:rPr>
              <w:t>1</w:t>
            </w:r>
            <w:r w:rsidR="00D02AA8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F61E803" w:rsidR="00CD25C2" w:rsidRDefault="00D02AA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4D33FB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2B4C2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50EF3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7FF871AA" w:rsidR="00CD25C2" w:rsidRDefault="006A1A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3BF31FD" w:rsidR="00CD25C2" w:rsidRDefault="006771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Región La Libertad, 20</w:t>
            </w:r>
            <w:r w:rsidR="006A1A13">
              <w:rPr>
                <w:rFonts w:asciiTheme="majorHAnsi" w:hAnsiTheme="majorHAnsi" w:cstheme="majorHAnsi"/>
              </w:rPr>
              <w:t>25</w:t>
            </w:r>
            <w:r>
              <w:rPr>
                <w:rFonts w:asciiTheme="majorHAnsi" w:hAnsiTheme="majorHAnsi" w:cstheme="majorHAnsi"/>
              </w:rPr>
              <w:t>-20</w:t>
            </w:r>
            <w:r w:rsidR="006A1A13">
              <w:rPr>
                <w:rFonts w:asciiTheme="majorHAnsi" w:hAnsiTheme="majorHAnsi" w:cstheme="majorHAnsi"/>
              </w:rPr>
              <w:t>2</w:t>
            </w:r>
            <w:r w:rsidR="00490C74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356F48C5" w:rsidR="00CD25C2" w:rsidRDefault="006A1A13" w:rsidP="00CD25C2">
            <w:pPr>
              <w:rPr>
                <w:rFonts w:asciiTheme="majorHAnsi" w:hAnsiTheme="majorHAnsi" w:cstheme="majorHAnsi"/>
              </w:rPr>
            </w:pPr>
            <w:r w:rsidRPr="006A1A13">
              <w:rPr>
                <w:rFonts w:asciiTheme="majorHAnsi" w:hAnsiTheme="majorHAnsi" w:cstheme="majorHAnsi"/>
              </w:rPr>
              <w:t>cchunga</w:t>
            </w:r>
            <w:r>
              <w:rPr>
                <w:rFonts w:asciiTheme="majorHAnsi" w:hAnsiTheme="majorHAnsi" w:cstheme="majorHAnsi"/>
              </w:rPr>
              <w:t>@</w:t>
            </w:r>
            <w:r w:rsidRPr="006A1A13">
              <w:rPr>
                <w:rFonts w:asciiTheme="majorHAnsi" w:hAnsiTheme="majorHAnsi" w:cstheme="majorHAnsi"/>
              </w:rPr>
              <w:t>regionlalibertad</w:t>
            </w:r>
            <w:r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4956551">
    <w:abstractNumId w:val="4"/>
  </w:num>
  <w:num w:numId="2" w16cid:durableId="598952226">
    <w:abstractNumId w:val="2"/>
  </w:num>
  <w:num w:numId="3" w16cid:durableId="58401892">
    <w:abstractNumId w:val="1"/>
  </w:num>
  <w:num w:numId="4" w16cid:durableId="14188">
    <w:abstractNumId w:val="0"/>
  </w:num>
  <w:num w:numId="5" w16cid:durableId="134794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0005"/>
    <w:rsid w:val="00075502"/>
    <w:rsid w:val="00115389"/>
    <w:rsid w:val="00116DF8"/>
    <w:rsid w:val="00175C2B"/>
    <w:rsid w:val="00182C03"/>
    <w:rsid w:val="0020585A"/>
    <w:rsid w:val="00297BE5"/>
    <w:rsid w:val="002B4C2C"/>
    <w:rsid w:val="00306482"/>
    <w:rsid w:val="00396A87"/>
    <w:rsid w:val="003D0AF5"/>
    <w:rsid w:val="003D6FF9"/>
    <w:rsid w:val="003E02F0"/>
    <w:rsid w:val="003E4836"/>
    <w:rsid w:val="0048753E"/>
    <w:rsid w:val="00490C74"/>
    <w:rsid w:val="004D33FB"/>
    <w:rsid w:val="004F1D9B"/>
    <w:rsid w:val="00504D0A"/>
    <w:rsid w:val="0053263F"/>
    <w:rsid w:val="00536F09"/>
    <w:rsid w:val="00596E01"/>
    <w:rsid w:val="005F2C43"/>
    <w:rsid w:val="00636A28"/>
    <w:rsid w:val="00647FB5"/>
    <w:rsid w:val="00650EF3"/>
    <w:rsid w:val="00677161"/>
    <w:rsid w:val="00682CD5"/>
    <w:rsid w:val="006A1A13"/>
    <w:rsid w:val="006D4997"/>
    <w:rsid w:val="0070589E"/>
    <w:rsid w:val="00717CED"/>
    <w:rsid w:val="007840A6"/>
    <w:rsid w:val="00876384"/>
    <w:rsid w:val="00895301"/>
    <w:rsid w:val="00904DBB"/>
    <w:rsid w:val="0093589C"/>
    <w:rsid w:val="009379D2"/>
    <w:rsid w:val="0095347C"/>
    <w:rsid w:val="00962F24"/>
    <w:rsid w:val="009A7FF5"/>
    <w:rsid w:val="009B0AA2"/>
    <w:rsid w:val="009F0CA5"/>
    <w:rsid w:val="00AC1BA2"/>
    <w:rsid w:val="00B27C25"/>
    <w:rsid w:val="00B6616D"/>
    <w:rsid w:val="00BE2CC3"/>
    <w:rsid w:val="00C961F8"/>
    <w:rsid w:val="00CD25C2"/>
    <w:rsid w:val="00D00322"/>
    <w:rsid w:val="00D02AA8"/>
    <w:rsid w:val="00D31BEA"/>
    <w:rsid w:val="00D5559D"/>
    <w:rsid w:val="00D957C7"/>
    <w:rsid w:val="00DA6578"/>
    <w:rsid w:val="00EB1A82"/>
    <w:rsid w:val="00F1103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Aldo Alexis Avalos Cordova</cp:lastModifiedBy>
  <cp:revision>4</cp:revision>
  <dcterms:created xsi:type="dcterms:W3CDTF">2025-12-17T16:43:00Z</dcterms:created>
  <dcterms:modified xsi:type="dcterms:W3CDTF">2025-12-17T17:24:00Z</dcterms:modified>
</cp:coreProperties>
</file>