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77E11A95" w14:textId="6B184489" w:rsidR="00504D0A" w:rsidRPr="004760E8" w:rsidRDefault="00FB085E" w:rsidP="00860C49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>Metadatos del dataset:</w:t>
      </w:r>
      <w:r w:rsidR="004008BB" w:rsidRPr="004008BB">
        <w:rPr>
          <w:rFonts w:ascii="Calibri" w:hAnsi="Calibri" w:cs="Calibri"/>
        </w:rPr>
        <w:t xml:space="preserve"> </w:t>
      </w:r>
      <w:r w:rsidR="00860C49" w:rsidRPr="00860C49">
        <w:rPr>
          <w:rFonts w:ascii="Calibri" w:hAnsi="Calibri" w:cs="Calibri"/>
        </w:rPr>
        <w:t xml:space="preserve">Reporte de </w:t>
      </w:r>
      <w:r w:rsidR="008E0C85">
        <w:rPr>
          <w:rFonts w:ascii="Calibri" w:hAnsi="Calibri" w:cs="Calibri"/>
        </w:rPr>
        <w:t>valores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4500AD78" w:rsidR="00504D0A" w:rsidRPr="004760E8" w:rsidRDefault="00DF34DA" w:rsidP="00504D0A">
            <w:pPr>
              <w:rPr>
                <w:rFonts w:ascii="Calibri" w:hAnsi="Calibri" w:cs="Calibri"/>
              </w:rPr>
            </w:pPr>
            <w:r w:rsidRPr="00860C49">
              <w:rPr>
                <w:rFonts w:ascii="Calibri" w:hAnsi="Calibri" w:cs="Calibri"/>
              </w:rPr>
              <w:t xml:space="preserve">Reporte de </w:t>
            </w:r>
            <w:r>
              <w:rPr>
                <w:rFonts w:ascii="Calibri" w:hAnsi="Calibri" w:cs="Calibri"/>
              </w:rPr>
              <w:t>valores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04DC2134" w:rsidR="00314026" w:rsidRPr="006B6B7F" w:rsidRDefault="00280F96" w:rsidP="00314026">
            <w:pPr>
              <w:rPr>
                <w:rFonts w:ascii="Calibri" w:hAnsi="Calibri" w:cs="Calibri"/>
                <w:highlight w:val="yellow"/>
              </w:rPr>
            </w:pPr>
            <w:r w:rsidRPr="00280F96">
              <w:rPr>
                <w:rFonts w:ascii="Calibri" w:hAnsi="Calibri" w:cs="Calibri"/>
              </w:rPr>
              <w:t>https://www.datosabiertos.gob.pe/dataset/reporte-de-valores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33047E23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Este conjunto de datos contiene información sobre los valores tributarios emitidos por la Municipalidad Distrital de Chaclacayo, tales como resoluciones de determinación, resoluciones de multa tributaria y resoluciones relacionadas con arbitrios municipales e impuesto predial.</w:t>
            </w:r>
          </w:p>
          <w:p w14:paraId="4E67CC0C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7F0BBF33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Los datos se caracterizan por incluir:</w:t>
            </w:r>
          </w:p>
          <w:p w14:paraId="00B2F560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6C7C2270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• Identificación del valor tributario: Tipo de valor, número correlativo y año fiscal de emisión.</w:t>
            </w:r>
          </w:p>
          <w:p w14:paraId="7142163A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0F5B97E6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• Datos generales del contribuyente: Código del contribuyente y nombre del titular (anonimizable para su publicación).</w:t>
            </w:r>
          </w:p>
          <w:p w14:paraId="47DF0A87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52A3AAD1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• Información predial asociada: Código del predio y anexo, cuando corresponde.</w:t>
            </w:r>
          </w:p>
          <w:p w14:paraId="6BDD0298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18B965ED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• Estado y situación administrativa del valor: Estado del valor (cancelado, pendiente o quebrado) y situación administrativa (valor o coactivo).</w:t>
            </w:r>
          </w:p>
          <w:p w14:paraId="1B87ED5F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48AA18CC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  <w:r w:rsidRPr="00A457B7">
              <w:rPr>
                <w:rFonts w:ascii="Calibri" w:hAnsi="Calibri" w:cs="Calibri"/>
              </w:rPr>
              <w:t>• Información temporal: Fecha de generación del valor tributario.</w:t>
            </w:r>
          </w:p>
          <w:p w14:paraId="4086284B" w14:textId="77777777" w:rsidR="00A457B7" w:rsidRPr="00A457B7" w:rsidRDefault="00A457B7" w:rsidP="00A457B7">
            <w:pPr>
              <w:jc w:val="both"/>
              <w:rPr>
                <w:rFonts w:ascii="Calibri" w:hAnsi="Calibri" w:cs="Calibri"/>
              </w:rPr>
            </w:pPr>
          </w:p>
          <w:p w14:paraId="1768E929" w14:textId="75C4AB72" w:rsidR="005D5F13" w:rsidRPr="006B6B7F" w:rsidRDefault="00A457B7" w:rsidP="00A457B7">
            <w:pPr>
              <w:jc w:val="both"/>
              <w:rPr>
                <w:rFonts w:ascii="Calibri" w:hAnsi="Calibri" w:cs="Calibri"/>
                <w:highlight w:val="yellow"/>
              </w:rPr>
            </w:pPr>
            <w:r w:rsidRPr="00A457B7">
              <w:rPr>
                <w:rFonts w:ascii="Calibri" w:hAnsi="Calibri" w:cs="Calibri"/>
              </w:rPr>
              <w:t>Este dataset es fundamental para el seguimiento de la deuda tributaria, la fiscalización municipal, la gestión de la cobranza y la transparencia de la información financiera.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2B6E97C4" w:rsidR="00504D0A" w:rsidRPr="004760E8" w:rsidRDefault="00860C49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MUNICIPALIDAD DISTRITAL DE CHACLACAYO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7F65FFBE" w:rsidR="00504D0A" w:rsidRPr="004760E8" w:rsidRDefault="00860C49" w:rsidP="00504D0A">
            <w:pPr>
              <w:rPr>
                <w:rFonts w:ascii="Calibri" w:hAnsi="Calibri" w:cs="Calibri"/>
              </w:rPr>
            </w:pPr>
            <w:r w:rsidRPr="00860C49">
              <w:rPr>
                <w:rFonts w:ascii="Calibri" w:hAnsi="Calibri" w:cs="Calibri"/>
              </w:rPr>
              <w:t>Subgerencia de Recaudación y Ejecutoría Coactiva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C75A410" w:rsidR="00504D0A" w:rsidRPr="004760E8" w:rsidRDefault="00A457B7" w:rsidP="00504D0A">
            <w:pPr>
              <w:rPr>
                <w:rFonts w:ascii="Calibri" w:hAnsi="Calibri" w:cs="Calibri"/>
                <w:u w:val="single"/>
              </w:rPr>
            </w:pPr>
            <w:r w:rsidRPr="00A457B7">
              <w:rPr>
                <w:rFonts w:ascii="Calibri" w:hAnsi="Calibri" w:cs="Calibri"/>
              </w:rPr>
              <w:t>Valores tributarios, resolución de determinación, multa tributaria, arbitrios, impuesto predial, SAT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3BA9B4C" w:rsidR="00504D0A" w:rsidRPr="004760E8" w:rsidRDefault="00024D96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</w:t>
            </w:r>
            <w:r w:rsidR="00860C49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1-</w:t>
            </w:r>
            <w:r w:rsidR="00860C49">
              <w:rPr>
                <w:rFonts w:ascii="Calibri" w:hAnsi="Calibri" w:cs="Calibri"/>
              </w:rPr>
              <w:t>21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2A5ED37E" w:rsidR="00504D0A" w:rsidRPr="004760E8" w:rsidRDefault="00862A63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4097747A" w:rsidR="00CD25C2" w:rsidRPr="004760E8" w:rsidRDefault="00024D96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280F96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860C49" w:rsidRDefault="00CD25C2" w:rsidP="00CD25C2">
            <w:pPr>
              <w:rPr>
                <w:rFonts w:ascii="Calibri" w:hAnsi="Calibri" w:cs="Calibri"/>
                <w:lang w:val="en-CA"/>
              </w:rPr>
            </w:pPr>
            <w:hyperlink r:id="rId5" w:history="1">
              <w:r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Dataset</w:t>
            </w:r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7261513C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</w:t>
            </w:r>
            <w:r w:rsidR="00860C49">
              <w:rPr>
                <w:rFonts w:ascii="Calibri" w:hAnsi="Calibri" w:cs="Calibri"/>
              </w:rPr>
              <w:t>a, Chaclacayo</w:t>
            </w:r>
            <w:r w:rsidRPr="004760E8">
              <w:rPr>
                <w:rFonts w:ascii="Calibri" w:hAnsi="Calibri" w:cs="Calibri"/>
              </w:rPr>
              <w:t>, 202</w:t>
            </w:r>
            <w:r w:rsidR="00024D96">
              <w:rPr>
                <w:rFonts w:ascii="Calibri" w:hAnsi="Calibri" w:cs="Calibri"/>
              </w:rPr>
              <w:t>6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3DA8E7A5" w:rsidR="00CD25C2" w:rsidRPr="004760E8" w:rsidRDefault="00860C49" w:rsidP="00CD25C2">
            <w:pPr>
              <w:rPr>
                <w:rFonts w:ascii="Calibri" w:hAnsi="Calibri" w:cs="Calibri"/>
              </w:rPr>
            </w:pPr>
            <w:hyperlink r:id="rId6" w:history="1">
              <w:r w:rsidRPr="00860C49">
                <w:rPr>
                  <w:rStyle w:val="Hipervnculo"/>
                  <w:rFonts w:ascii="Calibri" w:hAnsi="Calibri" w:cs="Calibri"/>
                </w:rPr>
                <w:t>s.tecnologiadelainformacion@munichaclacayo.gob.pe</w:t>
              </w:r>
            </w:hyperlink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24D96"/>
    <w:rsid w:val="00051C32"/>
    <w:rsid w:val="00094E52"/>
    <w:rsid w:val="00116DF8"/>
    <w:rsid w:val="00151C17"/>
    <w:rsid w:val="00170CA3"/>
    <w:rsid w:val="00182C03"/>
    <w:rsid w:val="0020585A"/>
    <w:rsid w:val="00250767"/>
    <w:rsid w:val="00270007"/>
    <w:rsid w:val="00280F96"/>
    <w:rsid w:val="0028171A"/>
    <w:rsid w:val="002903AD"/>
    <w:rsid w:val="00297BE5"/>
    <w:rsid w:val="002A18E2"/>
    <w:rsid w:val="002C446F"/>
    <w:rsid w:val="002C5CA1"/>
    <w:rsid w:val="002E6942"/>
    <w:rsid w:val="00304380"/>
    <w:rsid w:val="00306482"/>
    <w:rsid w:val="00314026"/>
    <w:rsid w:val="003C5BC0"/>
    <w:rsid w:val="003C73A6"/>
    <w:rsid w:val="003D0AF5"/>
    <w:rsid w:val="003D6FF9"/>
    <w:rsid w:val="003E4836"/>
    <w:rsid w:val="003F11FA"/>
    <w:rsid w:val="004008BB"/>
    <w:rsid w:val="004610CA"/>
    <w:rsid w:val="004760E8"/>
    <w:rsid w:val="0048753E"/>
    <w:rsid w:val="004C7BE2"/>
    <w:rsid w:val="004F1D9B"/>
    <w:rsid w:val="004F4F37"/>
    <w:rsid w:val="00504D0A"/>
    <w:rsid w:val="0053019B"/>
    <w:rsid w:val="0053263F"/>
    <w:rsid w:val="00533EC0"/>
    <w:rsid w:val="00542748"/>
    <w:rsid w:val="005705EA"/>
    <w:rsid w:val="00573D36"/>
    <w:rsid w:val="005B2E55"/>
    <w:rsid w:val="005B706A"/>
    <w:rsid w:val="005C7A46"/>
    <w:rsid w:val="005D5F13"/>
    <w:rsid w:val="005D77B8"/>
    <w:rsid w:val="005E46CF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60C49"/>
    <w:rsid w:val="00862A63"/>
    <w:rsid w:val="00876384"/>
    <w:rsid w:val="008C250C"/>
    <w:rsid w:val="008E0C85"/>
    <w:rsid w:val="008E2587"/>
    <w:rsid w:val="00904DBB"/>
    <w:rsid w:val="009066B0"/>
    <w:rsid w:val="00921118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457B7"/>
    <w:rsid w:val="00A55314"/>
    <w:rsid w:val="00A66910"/>
    <w:rsid w:val="00A718A6"/>
    <w:rsid w:val="00AB3DBB"/>
    <w:rsid w:val="00AC4776"/>
    <w:rsid w:val="00B27C25"/>
    <w:rsid w:val="00B51478"/>
    <w:rsid w:val="00B6616D"/>
    <w:rsid w:val="00BA5F3B"/>
    <w:rsid w:val="00BD003A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B164D"/>
    <w:rsid w:val="00DF34DA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73B19"/>
    <w:rsid w:val="00F83775"/>
    <w:rsid w:val="00F91F91"/>
    <w:rsid w:val="00FA048A"/>
    <w:rsid w:val="00FB085E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F4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munichaclacayo.gob.pe:2083/logout/?locale=en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Tecnico</cp:lastModifiedBy>
  <cp:revision>9</cp:revision>
  <dcterms:created xsi:type="dcterms:W3CDTF">2026-01-21T17:48:00Z</dcterms:created>
  <dcterms:modified xsi:type="dcterms:W3CDTF">2026-01-22T17:04:00Z</dcterms:modified>
</cp:coreProperties>
</file>