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150CD8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D26C1F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Proyecto Especial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D26C1F">
                            <w:rPr>
                              <w:b/>
                              <w:color w:val="0070C0"/>
                              <w:sz w:val="32"/>
                            </w:rPr>
                            <w:t>Proyecto Especial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794792">
        <w:rPr>
          <w:rFonts w:ascii="Arial Narrow" w:hAnsi="Arial Narrow"/>
          <w:sz w:val="22"/>
          <w:szCs w:val="22"/>
        </w:rPr>
        <w:t>la cantidad de la ejecución presupuestal de los proyectos especiales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794792">
        <w:rPr>
          <w:rFonts w:ascii="Arial Narrow" w:hAnsi="Arial Narrow" w:cs="Arial"/>
          <w:bCs/>
          <w:sz w:val="22"/>
          <w:szCs w:val="22"/>
        </w:rPr>
        <w:t>proyectos especiales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794792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proyecto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794792">
              <w:rPr>
                <w:rFonts w:ascii="Arial Narrow" w:hAnsi="Arial Narrow"/>
                <w:sz w:val="22"/>
                <w:szCs w:val="22"/>
              </w:rPr>
              <w:t>nombre del proyecto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794792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monto_inversion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al </w:t>
            </w:r>
            <w:r w:rsidR="00794792">
              <w:rPr>
                <w:rFonts w:ascii="Arial Narrow" w:hAnsi="Arial Narrow"/>
                <w:sz w:val="22"/>
                <w:szCs w:val="22"/>
              </w:rPr>
              <w:t>monto de la inversión al proyecto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794792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5A4459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5A4459" w:rsidRDefault="00794792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ejecución_financiera</w:t>
            </w:r>
          </w:p>
        </w:tc>
        <w:tc>
          <w:tcPr>
            <w:tcW w:w="2206" w:type="pct"/>
            <w:noWrap/>
            <w:vAlign w:val="center"/>
          </w:tcPr>
          <w:p w:rsidR="005A4459" w:rsidRPr="00AB376F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 w:rsidR="00B440F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794792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B440FD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B440FD" w:rsidRDefault="00794792" w:rsidP="00C41547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B440FD" w:rsidRDefault="00B440F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</w:t>
            </w:r>
            <w:r w:rsidR="00C41547">
              <w:rPr>
                <w:rFonts w:ascii="Arial Narrow" w:hAnsi="Arial Narrow"/>
                <w:sz w:val="22"/>
                <w:szCs w:val="22"/>
              </w:rPr>
              <w:t xml:space="preserve">l </w:t>
            </w:r>
            <w:r w:rsidR="00794792">
              <w:rPr>
                <w:rFonts w:ascii="Arial Narrow" w:hAnsi="Arial Narrow"/>
                <w:sz w:val="22"/>
                <w:szCs w:val="22"/>
              </w:rPr>
              <w:t>porcentaje del monto de la ejecución financiera con la inversión del proyecto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  <w:tc>
          <w:tcPr>
            <w:tcW w:w="1516" w:type="pct"/>
            <w:noWrap/>
            <w:vAlign w:val="center"/>
          </w:tcPr>
          <w:p w:rsidR="00794792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CD8" w:rsidRDefault="00150CD8" w:rsidP="008D1304">
      <w:pPr>
        <w:spacing w:after="0" w:line="240" w:lineRule="auto"/>
      </w:pPr>
      <w:r>
        <w:separator/>
      </w:r>
    </w:p>
  </w:endnote>
  <w:endnote w:type="continuationSeparator" w:id="0">
    <w:p w:rsidR="00150CD8" w:rsidRDefault="00150CD8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CD8" w:rsidRDefault="00150CD8" w:rsidP="008D1304">
      <w:pPr>
        <w:spacing w:after="0" w:line="240" w:lineRule="auto"/>
      </w:pPr>
      <w:r>
        <w:separator/>
      </w:r>
    </w:p>
  </w:footnote>
  <w:footnote w:type="continuationSeparator" w:id="0">
    <w:p w:rsidR="00150CD8" w:rsidRDefault="00150CD8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E0039"/>
    <w:rsid w:val="000F0263"/>
    <w:rsid w:val="000F5869"/>
    <w:rsid w:val="00100B3D"/>
    <w:rsid w:val="00133AE7"/>
    <w:rsid w:val="00135541"/>
    <w:rsid w:val="00135963"/>
    <w:rsid w:val="00140D17"/>
    <w:rsid w:val="00150CD8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94792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26C1F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3E4E88-C524-4838-943E-862FB43B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3</cp:revision>
  <dcterms:created xsi:type="dcterms:W3CDTF">2018-10-14T23:14:00Z</dcterms:created>
  <dcterms:modified xsi:type="dcterms:W3CDTF">2018-10-14T23:23:00Z</dcterms:modified>
</cp:coreProperties>
</file>