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7811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507811" w:rsidRDefault="00507811"/>
    <w:p w:rsidR="00507811" w:rsidRDefault="00000000">
      <w:pPr>
        <w:jc w:val="both"/>
      </w:pPr>
      <w:r>
        <w:t>Metadatos del dataset: CERTIFICADO DE DEFENSA CIVIL A CARGO DEL CENTRO DE DEFENSA CIVIL Y GESTIÓN DE RIESGOS - [MUNICIPALIDAD PROVINCIAL DE CHICLAYO - MPCH]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507811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:rsidR="00507811" w:rsidRDefault="00507811"/>
          <w:p w:rsidR="00507811" w:rsidRDefault="00000000">
            <w:pPr>
              <w:spacing w:after="160" w:line="259" w:lineRule="auto"/>
              <w:jc w:val="both"/>
            </w:pPr>
            <w:r>
              <w:t>CERTIFICADO DE DEFENSA CIVIL A CARGO DEL CENTRO DE DEFENSA CIVIL Y GESTIÓN DE RIESGOS - [MUNICIPALIDAD PROVINCIAL DE CHICLAYO - MPCH]</w:t>
            </w:r>
          </w:p>
          <w:p w:rsidR="00507811" w:rsidRDefault="00507811"/>
        </w:tc>
      </w:tr>
      <w:tr w:rsidR="00507811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:rsidR="00507811" w:rsidRDefault="003C3CB8">
            <w:r w:rsidRPr="003C3CB8">
              <w:t>https://www.datosabiertos.gob.pe/dataset/certificado-de-defensa-civil-cargo-del-centro-de-defensa-civil-y-gesti%C3%B3n-de-riesgos-2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000000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7484" w:type="dxa"/>
          </w:tcPr>
          <w:p w:rsidR="00507811" w:rsidRDefault="00000000">
            <w:r>
              <w:t xml:space="preserve">Este dataset contiene información del registro de Certificado de Defensa Civil a cargo del Centro de Defensa Civil y Gestión de Riesgos de la Municipalidad Provincial de Chiclayo, correspondiente a los años 2024 al 2025, con corte a </w:t>
            </w:r>
            <w:r w:rsidR="00136DA7">
              <w:t>setiembre</w:t>
            </w:r>
            <w:r w:rsidR="00FB107E">
              <w:t xml:space="preserve"> </w:t>
            </w:r>
            <w:r>
              <w:t>2025.</w:t>
            </w:r>
          </w:p>
          <w:p w:rsidR="00507811" w:rsidRDefault="00507811"/>
          <w:p w:rsidR="00507811" w:rsidRDefault="00000000">
            <w:pPr>
              <w:rPr>
                <w:b/>
              </w:rPr>
            </w:pPr>
            <w:r>
              <w:rPr>
                <w:b/>
              </w:rPr>
              <w:t>El dataset presenta los siguientes datos:</w:t>
            </w:r>
          </w:p>
          <w:p w:rsidR="00507811" w:rsidRDefault="00507811"/>
          <w:p w:rsidR="00507811" w:rsidRDefault="00000000">
            <w:pPr>
              <w:jc w:val="both"/>
            </w:pPr>
            <w:r>
              <w:rPr>
                <w:b/>
              </w:rPr>
              <w:t>Datos de la entidad</w:t>
            </w:r>
            <w:r>
              <w:t>: Departamento, provincia, distrito, ubigeo, gobierno local de la entidad.</w:t>
            </w:r>
          </w:p>
          <w:p w:rsidR="00507811" w:rsidRDefault="00507811">
            <w:pPr>
              <w:jc w:val="both"/>
            </w:pPr>
          </w:p>
          <w:p w:rsidR="00507811" w:rsidRDefault="00000000">
            <w:pPr>
              <w:jc w:val="both"/>
            </w:pPr>
            <w:r>
              <w:rPr>
                <w:b/>
              </w:rPr>
              <w:t>Datos de la Incidencia</w:t>
            </w:r>
            <w:r>
              <w:t>: Número de expediente, fecha de expediente, RUC, razón social, dirección, giro, resolución, fecha de resolución, procede, área, aforo, fecha de emisión, fecha de caducidad, vigencia.</w:t>
            </w:r>
          </w:p>
          <w:p w:rsidR="00507811" w:rsidRDefault="00507811">
            <w:pPr>
              <w:jc w:val="both"/>
            </w:pPr>
          </w:p>
        </w:tc>
      </w:tr>
      <w:tr w:rsidR="00507811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:rsidR="00507811" w:rsidRDefault="00000000">
            <w:r>
              <w:t>Municipalidad Provincial de Chiclayo - MPCH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:rsidR="00507811" w:rsidRDefault="00000000">
            <w:r>
              <w:t>Centro de Defensa Civil y Gestión de Riesgos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000000">
            <w:r w:rsidRPr="00540741"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507811" w:rsidRPr="00540741" w:rsidRDefault="00000000">
            <w:r w:rsidRPr="00540741">
              <w:t>Defensa Civil, certificados, ITSE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000000">
            <w:r w:rsidRPr="00540741"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:rsidR="00507811" w:rsidRPr="00540741" w:rsidRDefault="00000000">
            <w:r w:rsidRPr="00540741">
              <w:t>2025-04-</w:t>
            </w:r>
            <w:r w:rsidR="00776956" w:rsidRPr="00540741">
              <w:t>28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000000">
            <w:r w:rsidRPr="00540741"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:rsidR="00507811" w:rsidRPr="00540741" w:rsidRDefault="00000000">
            <w:r w:rsidRPr="00540741">
              <w:t>MENSUAL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000000">
            <w:r w:rsidRPr="00540741"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507811" w:rsidRPr="00540741" w:rsidRDefault="00000000">
            <w:r w:rsidRPr="00540741">
              <w:t>202</w:t>
            </w:r>
            <w:r w:rsidR="00CE056C">
              <w:t>5</w:t>
            </w:r>
            <w:r w:rsidRPr="00540741">
              <w:t>-</w:t>
            </w:r>
            <w:r w:rsidR="00CE056C">
              <w:t>10</w:t>
            </w:r>
            <w:r w:rsidR="00315566">
              <w:t>-2</w:t>
            </w:r>
            <w:r w:rsidR="00CE056C">
              <w:t>5</w:t>
            </w:r>
            <w:r w:rsidRPr="00540741">
              <w:rPr>
                <w:color w:val="000000"/>
              </w:rPr>
              <w:t>, 10:00 (UTC-05:00)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000000">
            <w:r w:rsidRPr="00540741"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:rsidR="00507811" w:rsidRPr="00540741" w:rsidRDefault="00000000">
            <w:r w:rsidRPr="00540741">
              <w:t>V.01</w:t>
            </w:r>
          </w:p>
        </w:tc>
      </w:tr>
      <w:tr w:rsidR="00507811" w:rsidRPr="00136DA7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:rsidR="00507811" w:rsidRPr="00776956" w:rsidRDefault="00000000">
            <w:pPr>
              <w:rPr>
                <w:lang w:val="en-US"/>
              </w:rPr>
            </w:pPr>
            <w:hyperlink r:id="rId5">
              <w:r w:rsidRPr="00776956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507811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:rsidR="00507811" w:rsidRDefault="00000000">
            <w:r>
              <w:rPr>
                <w:color w:val="000000"/>
              </w:rPr>
              <w:t>Español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507811" w:rsidRDefault="00000000">
            <w:r>
              <w:rPr>
                <w:color w:val="000000"/>
              </w:rPr>
              <w:t>Público</w:t>
            </w:r>
          </w:p>
        </w:tc>
      </w:tr>
      <w:tr w:rsidR="00507811">
        <w:tc>
          <w:tcPr>
            <w:tcW w:w="2972" w:type="dxa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:rsidR="00507811" w:rsidRDefault="00000000">
            <w:r>
              <w:t>Dataset</w:t>
            </w:r>
          </w:p>
        </w:tc>
      </w:tr>
      <w:tr w:rsidR="00507811">
        <w:tc>
          <w:tcPr>
            <w:tcW w:w="2972" w:type="dxa"/>
          </w:tcPr>
          <w:p w:rsidR="00507811" w:rsidRDefault="00000000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:rsidR="00507811" w:rsidRPr="00540741" w:rsidRDefault="00000000">
            <w:r w:rsidRPr="00540741">
              <w:t>CSV</w:t>
            </w:r>
          </w:p>
        </w:tc>
      </w:tr>
      <w:tr w:rsidR="00507811">
        <w:tc>
          <w:tcPr>
            <w:tcW w:w="2972" w:type="dxa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:rsidR="00507811" w:rsidRPr="00540741" w:rsidRDefault="00000000">
            <w:r w:rsidRPr="00540741">
              <w:t>Peru, Lambayeque, Chiclayo, Chiclayo, 2024- 2025</w:t>
            </w:r>
          </w:p>
        </w:tc>
      </w:tr>
      <w:tr w:rsidR="00507811">
        <w:tc>
          <w:tcPr>
            <w:tcW w:w="2972" w:type="dxa"/>
          </w:tcPr>
          <w:p w:rsidR="00507811" w:rsidRDefault="00000000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:rsidR="00507811" w:rsidRDefault="00000000">
            <w:hyperlink r:id="rId6">
              <w:r>
                <w:rPr>
                  <w:color w:val="0563C1"/>
                  <w:u w:val="single"/>
                </w:rPr>
                <w:t>gtie@munichiclayo.gob.pe</w:t>
              </w:r>
            </w:hyperlink>
          </w:p>
        </w:tc>
      </w:tr>
    </w:tbl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sectPr w:rsidR="0050781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811"/>
    <w:rsid w:val="00136DA7"/>
    <w:rsid w:val="00315566"/>
    <w:rsid w:val="003C3CB8"/>
    <w:rsid w:val="00507811"/>
    <w:rsid w:val="00540741"/>
    <w:rsid w:val="00776956"/>
    <w:rsid w:val="00CE056C"/>
    <w:rsid w:val="00FB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833687"/>
  <w15:docId w15:val="{9389B315-ADAF-48F6-95D5-0B397B24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AD5C8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tie@munichiclay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lRo02eQ77dsXp5UKq/23ddpFiA==">CgMxLjA4AHIhMTJGQTlEaU8zY3J0WUhzemFzcGhLalFyWGxLMlE4aGdS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3849</TotalTime>
  <Pages>1</Pages>
  <Words>264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Daylé Zamora Raico</cp:lastModifiedBy>
  <cp:revision>8</cp:revision>
  <dcterms:created xsi:type="dcterms:W3CDTF">2021-10-20T17:24:00Z</dcterms:created>
  <dcterms:modified xsi:type="dcterms:W3CDTF">2025-10-20T16:03:00Z</dcterms:modified>
</cp:coreProperties>
</file>