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79DACA75" w:rsidR="00F87AC1" w:rsidRDefault="00000000">
      <w:pPr>
        <w:jc w:val="both"/>
      </w:pPr>
      <w:r>
        <w:t xml:space="preserve">Metadatos del dataset: CERTIFICADO DE </w:t>
      </w:r>
      <w:r w:rsidR="00E05249">
        <w:t xml:space="preserve">CONFORMIDAD DE OBRA </w:t>
      </w:r>
      <w:r>
        <w:t>- [MUNICIPALIDAD PROVINCIAL DE CHICLAYO - MPCH]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1BBFF071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E05249">
              <w:t>CONFORMIDAD DE OBRA</w:t>
            </w:r>
            <w:r>
              <w:t xml:space="preserve"> - [MUNICIPALIDAD PROVINCIAL DE CHICLAYO - MPCH]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3C76D227" w:rsidR="00F87AC1" w:rsidRDefault="00777354">
            <w:r w:rsidRPr="00777354">
              <w:t>https://www.datosabiertos.gob.pe/dataset/dataset-certificado-de-conformidad-de-obra-municipalidad-provincial-de-chiclayo-mpch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5D777FE7" w:rsidR="00F87AC1" w:rsidRDefault="00000000" w:rsidP="00864EA7">
            <w:pPr>
              <w:jc w:val="both"/>
            </w:pPr>
            <w:r>
              <w:t xml:space="preserve">Este dataset contiene información del registro de </w:t>
            </w:r>
            <w:r w:rsidR="00E05249">
              <w:t>Conformidad de obras</w:t>
            </w:r>
            <w:r>
              <w:t xml:space="preserve"> de la Municipalidad Provincial de Chiclayo, correspondiente </w:t>
            </w:r>
            <w:r w:rsidR="00976B73">
              <w:t xml:space="preserve">al año </w:t>
            </w:r>
            <w:r w:rsidR="005A5D7D">
              <w:t>2025-2026</w:t>
            </w:r>
            <w:r>
              <w:t xml:space="preserve">, con corte a </w:t>
            </w:r>
            <w:r w:rsidR="005A5D7D">
              <w:t>enero</w:t>
            </w:r>
            <w:r w:rsidR="00557378">
              <w:t xml:space="preserve"> </w:t>
            </w:r>
            <w:r w:rsidR="005A5D7D">
              <w:t>2026</w:t>
            </w:r>
            <w:r>
              <w:t>.</w:t>
            </w:r>
          </w:p>
          <w:p w14:paraId="746DA5D9" w14:textId="77777777" w:rsidR="00864EA7" w:rsidRDefault="00864EA7" w:rsidP="00864EA7">
            <w:pPr>
              <w:jc w:val="both"/>
            </w:pPr>
          </w:p>
          <w:p w14:paraId="0FA6A9E1" w14:textId="371B86C2" w:rsidR="00864EA7" w:rsidRDefault="00864EA7" w:rsidP="00864EA7">
            <w:pPr>
              <w:jc w:val="both"/>
            </w:pPr>
            <w:r>
              <w:t>La conformidad de obra es el trámite mediante el cual se verifica que una construcción ha sido ejecutada conforme a la licencia de edificación y a los planos aprobados, sin variaciones.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5FD2EBA4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E05249">
              <w:t xml:space="preserve">Numero de </w:t>
            </w:r>
            <w:r w:rsidR="00E05249" w:rsidRPr="00E05249">
              <w:t>certificado</w:t>
            </w:r>
            <w:r w:rsidR="00E05249">
              <w:t xml:space="preserve">, </w:t>
            </w:r>
            <w:r w:rsidR="0094788B">
              <w:t>r</w:t>
            </w:r>
            <w:r w:rsidR="00E05249">
              <w:t xml:space="preserve">egistro expediente, </w:t>
            </w:r>
            <w:r w:rsidR="0094788B">
              <w:t>f</w:t>
            </w:r>
            <w:r w:rsidR="00E05249">
              <w:t xml:space="preserve">echa </w:t>
            </w:r>
            <w:r w:rsidR="00E05249" w:rsidRPr="00E05249">
              <w:t>expediente</w:t>
            </w:r>
            <w:r w:rsidR="00E05249">
              <w:t>,</w:t>
            </w:r>
            <w:r w:rsidR="00E05249" w:rsidRPr="00E05249">
              <w:t xml:space="preserve"> solicitante</w:t>
            </w:r>
            <w:r w:rsidR="00E05249">
              <w:t xml:space="preserve">, dirección, fecha </w:t>
            </w:r>
            <w:r w:rsidR="00E05249" w:rsidRPr="00E05249">
              <w:t>inicio obra</w:t>
            </w:r>
            <w:r w:rsidR="00E05249">
              <w:t>,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>fin</w:t>
            </w:r>
            <w:r w:rsidR="00E05249">
              <w:t xml:space="preserve">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f</w:t>
            </w:r>
            <w:r w:rsidR="00E05249">
              <w:t>echa emisión,</w:t>
            </w:r>
            <w:r w:rsidR="00E05249" w:rsidRPr="00E05249">
              <w:t xml:space="preserve"> lic</w:t>
            </w:r>
            <w:r w:rsidR="00E05249">
              <w:t xml:space="preserve">encia edificación, 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 xml:space="preserve">emisión </w:t>
            </w:r>
            <w:r w:rsidR="00E05249">
              <w:t xml:space="preserve">de </w:t>
            </w:r>
            <w:r w:rsidR="00E05249" w:rsidRPr="00E05249">
              <w:t>conf</w:t>
            </w:r>
            <w:r w:rsidR="00E05249">
              <w:t xml:space="preserve">ormidad de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tipo modalidad</w:t>
            </w:r>
            <w:r w:rsidR="00E05249">
              <w:t xml:space="preserve">, código </w:t>
            </w:r>
            <w:r w:rsidR="00E05249" w:rsidRPr="00E05249">
              <w:t>tipo mod</w:t>
            </w:r>
            <w:r w:rsidR="00E05249">
              <w:t xml:space="preserve">alidad, </w:t>
            </w:r>
            <w:r w:rsidR="00E05249" w:rsidRPr="00E05249">
              <w:t>valor</w:t>
            </w:r>
            <w:r w:rsidR="00E05249">
              <w:t xml:space="preserve"> de la </w:t>
            </w:r>
            <w:r w:rsidR="00E05249" w:rsidRPr="00E05249">
              <w:t>obra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>Municipalidad Provincial de Chiclayo - MPCH</w:t>
            </w:r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78D2BEC6" w:rsidR="00F87AC1" w:rsidRDefault="00FA2C73">
            <w:r>
              <w:t>G</w:t>
            </w:r>
            <w:r w:rsidR="004D31A0">
              <w:t>erencia de</w:t>
            </w:r>
            <w:r w:rsidR="0094788B">
              <w:t xml:space="preserve"> Desarrollo Urbano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6B5EA4DB" w:rsidR="00F87AC1" w:rsidRDefault="00E05249">
            <w:r>
              <w:t>Conformidad obra</w:t>
            </w:r>
            <w:r w:rsidR="004D31A0">
              <w:t xml:space="preserve">, </w:t>
            </w:r>
            <w:r>
              <w:t>licencia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3DC1EAA4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670C53">
              <w:t>29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0DC36046" w:rsidR="00F87AC1" w:rsidRDefault="005A5D7D">
            <w:r>
              <w:t>2026</w:t>
            </w:r>
            <w:r w:rsidR="00000000">
              <w:t>-</w:t>
            </w:r>
            <w:r>
              <w:t>0</w:t>
            </w:r>
            <w:r w:rsidR="00052006">
              <w:t>2</w:t>
            </w:r>
            <w:r w:rsidR="00550EBD">
              <w:t>-</w:t>
            </w:r>
            <w:r w:rsidR="00052006">
              <w:t>1</w:t>
            </w:r>
            <w:r>
              <w:t>8</w:t>
            </w:r>
            <w:r w:rsidR="00000000">
              <w:rPr>
                <w:color w:val="000000"/>
              </w:rPr>
              <w:t xml:space="preserve">, </w:t>
            </w:r>
            <w:r w:rsidR="00943840">
              <w:rPr>
                <w:color w:val="000000"/>
              </w:rPr>
              <w:t>23</w:t>
            </w:r>
            <w:r w:rsidR="00000000">
              <w:rPr>
                <w:color w:val="000000"/>
              </w:rPr>
              <w:t>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r>
              <w:t>V.01</w:t>
            </w:r>
          </w:p>
        </w:tc>
      </w:tr>
      <w:tr w:rsidR="00F87AC1" w:rsidRPr="005A5D7D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546C16" w:rsidRDefault="00000000">
            <w:pPr>
              <w:rPr>
                <w:lang w:val="en-US"/>
              </w:rPr>
            </w:pPr>
            <w:hyperlink r:id="rId5">
              <w:r w:rsidR="00F87AC1" w:rsidRPr="00546C1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r>
              <w:t>Dataset</w:t>
            </w:r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r>
              <w:t>CSV</w:t>
            </w:r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5C74691F" w:rsidR="00F87AC1" w:rsidRDefault="00000000">
            <w:r>
              <w:t xml:space="preserve">Peru, Lambayeque, Chiclayo, Chiclayo, </w:t>
            </w:r>
            <w:r w:rsidR="005A5D7D">
              <w:t>2026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r w:rsidR="00F87AC1"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02084B"/>
    <w:rsid w:val="00052006"/>
    <w:rsid w:val="000A5338"/>
    <w:rsid w:val="00117F73"/>
    <w:rsid w:val="001607D0"/>
    <w:rsid w:val="001F030F"/>
    <w:rsid w:val="00346279"/>
    <w:rsid w:val="004D31A0"/>
    <w:rsid w:val="00546C16"/>
    <w:rsid w:val="00550EBD"/>
    <w:rsid w:val="00557378"/>
    <w:rsid w:val="00586DCD"/>
    <w:rsid w:val="005A5D7D"/>
    <w:rsid w:val="00670C53"/>
    <w:rsid w:val="006D1B6F"/>
    <w:rsid w:val="00777354"/>
    <w:rsid w:val="00864EA7"/>
    <w:rsid w:val="00873786"/>
    <w:rsid w:val="00943840"/>
    <w:rsid w:val="0094788B"/>
    <w:rsid w:val="00976B73"/>
    <w:rsid w:val="009A4B29"/>
    <w:rsid w:val="00B6127E"/>
    <w:rsid w:val="00CB5380"/>
    <w:rsid w:val="00DB4E6E"/>
    <w:rsid w:val="00E05249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10</cp:revision>
  <dcterms:created xsi:type="dcterms:W3CDTF">2025-08-23T15:25:00Z</dcterms:created>
  <dcterms:modified xsi:type="dcterms:W3CDTF">2026-02-18T15:00:00Z</dcterms:modified>
</cp:coreProperties>
</file>