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A515" w14:textId="6E6C7D06" w:rsidR="009F0CA5" w:rsidRPr="003C7CC1" w:rsidRDefault="009F0CA5" w:rsidP="003C7CC1">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77E11A95" w14:textId="71E06C29" w:rsidR="00504D0A" w:rsidRPr="003C7CC1" w:rsidRDefault="009F0CA5" w:rsidP="00DA6578">
      <w:pPr>
        <w:rPr>
          <w:rFonts w:ascii="Aptos" w:hAnsi="Aptos" w:cstheme="majorHAnsi"/>
        </w:rPr>
      </w:pPr>
      <w:r w:rsidRPr="003C7CC1">
        <w:rPr>
          <w:rFonts w:ascii="Aptos" w:hAnsi="Aptos" w:cstheme="majorHAnsi"/>
        </w:rPr>
        <w:t xml:space="preserve">Metadatos del </w:t>
      </w:r>
      <w:proofErr w:type="spellStart"/>
      <w:r w:rsidR="00FC3464">
        <w:rPr>
          <w:rFonts w:ascii="Aptos" w:hAnsi="Aptos" w:cstheme="majorHAnsi"/>
        </w:rPr>
        <w:t>D</w:t>
      </w:r>
      <w:r w:rsidRPr="003C7CC1">
        <w:rPr>
          <w:rFonts w:ascii="Aptos" w:hAnsi="Aptos" w:cstheme="majorHAnsi"/>
        </w:rPr>
        <w:t>ataset</w:t>
      </w:r>
      <w:proofErr w:type="spellEnd"/>
      <w:r w:rsidR="00EB1A82" w:rsidRPr="003C7CC1">
        <w:rPr>
          <w:rFonts w:ascii="Aptos" w:hAnsi="Aptos" w:cstheme="majorHAnsi"/>
        </w:rPr>
        <w:t xml:space="preserve">: </w:t>
      </w:r>
      <w:r w:rsidR="00FC3464" w:rsidRPr="00FC3464">
        <w:rPr>
          <w:rFonts w:ascii="Aptos" w:hAnsi="Aptos" w:cstheme="majorHAnsi"/>
        </w:rPr>
        <w:t xml:space="preserve">Relación </w:t>
      </w:r>
      <w:r w:rsidR="00FC3464">
        <w:rPr>
          <w:rFonts w:ascii="Aptos" w:hAnsi="Aptos" w:cstheme="majorHAnsi"/>
        </w:rPr>
        <w:t>d</w:t>
      </w:r>
      <w:r w:rsidR="00FC3464" w:rsidRPr="00FC3464">
        <w:rPr>
          <w:rFonts w:ascii="Aptos" w:hAnsi="Aptos" w:cstheme="majorHAnsi"/>
        </w:rPr>
        <w:t xml:space="preserve">e Matrimonios Civiles </w:t>
      </w:r>
      <w:r w:rsidR="00FC3464">
        <w:rPr>
          <w:rFonts w:ascii="Aptos" w:hAnsi="Aptos" w:cstheme="majorHAnsi"/>
        </w:rPr>
        <w:t>r</w:t>
      </w:r>
      <w:r w:rsidR="00FC3464" w:rsidRPr="00FC3464">
        <w:rPr>
          <w:rFonts w:ascii="Aptos" w:hAnsi="Aptos" w:cstheme="majorHAnsi"/>
        </w:rPr>
        <w:t xml:space="preserve">ealizados </w:t>
      </w:r>
      <w:r w:rsidR="00FC3464">
        <w:rPr>
          <w:rFonts w:ascii="Aptos" w:hAnsi="Aptos" w:cstheme="majorHAnsi"/>
        </w:rPr>
        <w:t>e</w:t>
      </w:r>
      <w:r w:rsidR="00FC3464" w:rsidRPr="00FC3464">
        <w:rPr>
          <w:rFonts w:ascii="Aptos" w:hAnsi="Aptos" w:cstheme="majorHAnsi"/>
        </w:rPr>
        <w:t xml:space="preserve">n </w:t>
      </w:r>
      <w:r w:rsidR="00FC3464">
        <w:rPr>
          <w:rFonts w:ascii="Aptos" w:hAnsi="Aptos" w:cstheme="majorHAnsi"/>
        </w:rPr>
        <w:t>l</w:t>
      </w:r>
      <w:r w:rsidR="00FC3464" w:rsidRPr="00FC3464">
        <w:rPr>
          <w:rFonts w:ascii="Aptos" w:hAnsi="Aptos" w:cstheme="majorHAnsi"/>
        </w:rPr>
        <w:t xml:space="preserve">a Municipalidad Distrital </w:t>
      </w:r>
      <w:r w:rsidR="00FC3464">
        <w:rPr>
          <w:rFonts w:ascii="Aptos" w:hAnsi="Aptos" w:cstheme="majorHAnsi"/>
        </w:rPr>
        <w:t>d</w:t>
      </w:r>
      <w:r w:rsidR="00FC3464" w:rsidRPr="00FC3464">
        <w:rPr>
          <w:rFonts w:ascii="Aptos" w:hAnsi="Aptos" w:cstheme="majorHAnsi"/>
        </w:rPr>
        <w:t xml:space="preserve">e La Punta </w:t>
      </w:r>
      <w:r w:rsidR="00F4268D">
        <w:rPr>
          <w:rFonts w:ascii="Aptos" w:hAnsi="Aptos" w:cstheme="majorHAnsi"/>
        </w:rPr>
        <w:t>–</w:t>
      </w:r>
      <w:r w:rsidR="00F4268D" w:rsidRPr="003C7CC1">
        <w:rPr>
          <w:rFonts w:ascii="Aptos" w:hAnsi="Aptos" w:cstheme="majorHAnsi"/>
        </w:rPr>
        <w:t xml:space="preserve"> </w:t>
      </w:r>
      <w:r w:rsidR="00F4268D">
        <w:rPr>
          <w:rFonts w:ascii="Aptos" w:hAnsi="Aptos" w:cstheme="majorHAnsi"/>
        </w:rPr>
        <w:t>[MDLP</w:t>
      </w:r>
      <w:r w:rsidR="00F4268D" w:rsidRPr="003C7CC1">
        <w:rPr>
          <w:rFonts w:ascii="Aptos" w:hAnsi="Aptos" w:cstheme="majorHAnsi"/>
        </w:rPr>
        <w:t>]</w:t>
      </w:r>
    </w:p>
    <w:tbl>
      <w:tblPr>
        <w:tblStyle w:val="Tablaconcuadrcula"/>
        <w:tblW w:w="10456" w:type="dxa"/>
        <w:tblLook w:val="04A0" w:firstRow="1" w:lastRow="0" w:firstColumn="1" w:lastColumn="0" w:noHBand="0" w:noVBand="1"/>
      </w:tblPr>
      <w:tblGrid>
        <w:gridCol w:w="2972"/>
        <w:gridCol w:w="7484"/>
      </w:tblGrid>
      <w:tr w:rsidR="00504D0A" w:rsidRPr="003C7CC1" w14:paraId="30B6BD9E" w14:textId="77777777" w:rsidTr="00504D0A">
        <w:tc>
          <w:tcPr>
            <w:tcW w:w="2972" w:type="dxa"/>
            <w:vAlign w:val="center"/>
          </w:tcPr>
          <w:p w14:paraId="2E49C04D" w14:textId="273124D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w:t>
            </w:r>
          </w:p>
        </w:tc>
        <w:tc>
          <w:tcPr>
            <w:tcW w:w="7484" w:type="dxa"/>
          </w:tcPr>
          <w:p w14:paraId="301BAC89" w14:textId="46A973CE" w:rsidR="00504D0A" w:rsidRPr="003C7CC1" w:rsidRDefault="00FC3464" w:rsidP="00504D0A">
            <w:pPr>
              <w:rPr>
                <w:rFonts w:ascii="Aptos" w:hAnsi="Aptos" w:cstheme="majorHAnsi"/>
              </w:rPr>
            </w:pPr>
            <w:r w:rsidRPr="00FC3464">
              <w:rPr>
                <w:rFonts w:ascii="Aptos" w:hAnsi="Aptos" w:cstheme="majorHAnsi"/>
              </w:rPr>
              <w:t xml:space="preserve">Relación </w:t>
            </w:r>
            <w:r>
              <w:rPr>
                <w:rFonts w:ascii="Aptos" w:hAnsi="Aptos" w:cstheme="majorHAnsi"/>
              </w:rPr>
              <w:t>d</w:t>
            </w:r>
            <w:r w:rsidRPr="00FC3464">
              <w:rPr>
                <w:rFonts w:ascii="Aptos" w:hAnsi="Aptos" w:cstheme="majorHAnsi"/>
              </w:rPr>
              <w:t xml:space="preserve">e Matrimonios Civiles </w:t>
            </w:r>
            <w:r>
              <w:rPr>
                <w:rFonts w:ascii="Aptos" w:hAnsi="Aptos" w:cstheme="majorHAnsi"/>
              </w:rPr>
              <w:t>r</w:t>
            </w:r>
            <w:r w:rsidRPr="00FC3464">
              <w:rPr>
                <w:rFonts w:ascii="Aptos" w:hAnsi="Aptos" w:cstheme="majorHAnsi"/>
              </w:rPr>
              <w:t xml:space="preserve">ealizados </w:t>
            </w:r>
            <w:r>
              <w:rPr>
                <w:rFonts w:ascii="Aptos" w:hAnsi="Aptos" w:cstheme="majorHAnsi"/>
              </w:rPr>
              <w:t>e</w:t>
            </w:r>
            <w:r w:rsidRPr="00FC3464">
              <w:rPr>
                <w:rFonts w:ascii="Aptos" w:hAnsi="Aptos" w:cstheme="majorHAnsi"/>
              </w:rPr>
              <w:t xml:space="preserve">n </w:t>
            </w:r>
            <w:r>
              <w:rPr>
                <w:rFonts w:ascii="Aptos" w:hAnsi="Aptos" w:cstheme="majorHAnsi"/>
              </w:rPr>
              <w:t>l</w:t>
            </w:r>
            <w:r w:rsidRPr="00FC3464">
              <w:rPr>
                <w:rFonts w:ascii="Aptos" w:hAnsi="Aptos" w:cstheme="majorHAnsi"/>
              </w:rPr>
              <w:t xml:space="preserve">a Municipalidad Distrital </w:t>
            </w:r>
            <w:r>
              <w:rPr>
                <w:rFonts w:ascii="Aptos" w:hAnsi="Aptos" w:cstheme="majorHAnsi"/>
              </w:rPr>
              <w:t>d</w:t>
            </w:r>
            <w:r w:rsidRPr="00FC3464">
              <w:rPr>
                <w:rFonts w:ascii="Aptos" w:hAnsi="Aptos" w:cstheme="majorHAnsi"/>
              </w:rPr>
              <w:t xml:space="preserve">e La Punta </w:t>
            </w:r>
            <w:r>
              <w:rPr>
                <w:rFonts w:ascii="Aptos" w:hAnsi="Aptos" w:cstheme="majorHAnsi"/>
              </w:rPr>
              <w:t>–</w:t>
            </w:r>
            <w:r w:rsidRPr="003C7CC1">
              <w:rPr>
                <w:rFonts w:ascii="Aptos" w:hAnsi="Aptos" w:cstheme="majorHAnsi"/>
              </w:rPr>
              <w:t xml:space="preserve"> </w:t>
            </w:r>
            <w:r>
              <w:rPr>
                <w:rFonts w:ascii="Aptos" w:hAnsi="Aptos" w:cstheme="majorHAnsi"/>
              </w:rPr>
              <w:t>[MDLP</w:t>
            </w:r>
            <w:r w:rsidRPr="003C7CC1">
              <w:rPr>
                <w:rFonts w:ascii="Aptos" w:hAnsi="Aptos" w:cstheme="majorHAnsi"/>
              </w:rPr>
              <w:t>]</w:t>
            </w:r>
          </w:p>
        </w:tc>
      </w:tr>
      <w:tr w:rsidR="00504D0A" w:rsidRPr="003C7CC1" w14:paraId="1E2BA938" w14:textId="77777777" w:rsidTr="00504D0A">
        <w:tc>
          <w:tcPr>
            <w:tcW w:w="2972" w:type="dxa"/>
            <w:vAlign w:val="center"/>
          </w:tcPr>
          <w:p w14:paraId="17CCE901" w14:textId="235EEF5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 URL Descripción</w:t>
            </w:r>
          </w:p>
        </w:tc>
        <w:tc>
          <w:tcPr>
            <w:tcW w:w="7484" w:type="dxa"/>
          </w:tcPr>
          <w:p w14:paraId="0AF6190C" w14:textId="19D9CF66" w:rsidR="00504D0A" w:rsidRPr="003C7CC1" w:rsidRDefault="00504D0A" w:rsidP="004A023C">
            <w:pPr>
              <w:jc w:val="both"/>
              <w:rPr>
                <w:rFonts w:ascii="Aptos" w:hAnsi="Aptos" w:cstheme="majorHAnsi"/>
              </w:rPr>
            </w:pPr>
          </w:p>
        </w:tc>
      </w:tr>
      <w:tr w:rsidR="00504D0A" w:rsidRPr="003C7CC1" w14:paraId="2EC58AEF" w14:textId="77777777" w:rsidTr="00504D0A">
        <w:tc>
          <w:tcPr>
            <w:tcW w:w="2972" w:type="dxa"/>
            <w:vAlign w:val="center"/>
          </w:tcPr>
          <w:p w14:paraId="24E79BF0" w14:textId="0C1004DE" w:rsidR="00504D0A" w:rsidRPr="003C7CC1" w:rsidRDefault="00504D0A" w:rsidP="00504D0A">
            <w:pPr>
              <w:rPr>
                <w:rFonts w:ascii="Aptos" w:hAnsi="Aptos" w:cstheme="majorHAnsi"/>
              </w:rPr>
            </w:pPr>
            <w:r w:rsidRPr="00DD4274">
              <w:rPr>
                <w:rFonts w:ascii="Aptos" w:hAnsi="Aptos" w:cstheme="majorHAnsi"/>
                <w:b/>
                <w:bCs/>
                <w:color w:val="000000" w:themeColor="text1"/>
                <w:kern w:val="24"/>
                <w:lang w:val="es-MX"/>
              </w:rPr>
              <w:t>Descripción</w:t>
            </w:r>
          </w:p>
        </w:tc>
        <w:tc>
          <w:tcPr>
            <w:tcW w:w="7484" w:type="dxa"/>
          </w:tcPr>
          <w:p w14:paraId="64D1C2F9" w14:textId="77777777" w:rsidR="004A023C" w:rsidRPr="004A023C" w:rsidRDefault="004A023C" w:rsidP="004A023C">
            <w:pPr>
              <w:jc w:val="both"/>
              <w:rPr>
                <w:rFonts w:ascii="Aptos" w:hAnsi="Aptos" w:cstheme="majorHAnsi"/>
              </w:rPr>
            </w:pPr>
            <w:r w:rsidRPr="004A023C">
              <w:rPr>
                <w:rFonts w:ascii="Aptos" w:hAnsi="Aptos" w:cstheme="majorHAnsi"/>
              </w:rPr>
              <w:t xml:space="preserve">Este espacio de datos abiertos comparte la relación de los matrimonios civiles celebrados en el distrito de La Punta durante los años </w:t>
            </w:r>
            <w:r w:rsidRPr="004A023C">
              <w:rPr>
                <w:rFonts w:ascii="Aptos" w:hAnsi="Aptos" w:cstheme="majorHAnsi"/>
                <w:b/>
                <w:bCs/>
              </w:rPr>
              <w:t>2024 y 2025</w:t>
            </w:r>
            <w:r>
              <w:rPr>
                <w:rFonts w:ascii="Aptos" w:hAnsi="Aptos" w:cstheme="majorHAnsi"/>
                <w:b/>
                <w:bCs/>
              </w:rPr>
              <w:t>.</w:t>
            </w:r>
          </w:p>
          <w:p w14:paraId="5E31C33D" w14:textId="77777777" w:rsidR="004A023C" w:rsidRPr="004A023C" w:rsidRDefault="004A023C" w:rsidP="004A023C">
            <w:pPr>
              <w:jc w:val="both"/>
              <w:rPr>
                <w:rFonts w:ascii="Aptos" w:hAnsi="Aptos" w:cstheme="majorHAnsi"/>
              </w:rPr>
            </w:pPr>
            <w:r w:rsidRPr="004A023C">
              <w:rPr>
                <w:rFonts w:ascii="Aptos" w:hAnsi="Aptos" w:cstheme="majorHAnsi"/>
              </w:rPr>
              <w:t>Ponemos esta información a disposición de los vecinos para mostrar la actividad de nuestra oficina de Registro Civil. Aquí podrás conocer cuáles son los lugares favoritos de las parejas para darse el 'sí' (como la Glorieta, el Palacio Municipal o los miradores), los horarios más frecuentes de las ceremonias y el tiempo promedio que toma el trámite.</w:t>
            </w:r>
          </w:p>
          <w:p w14:paraId="361BF3DF" w14:textId="77777777" w:rsidR="004A023C" w:rsidRPr="004A023C" w:rsidRDefault="004A023C" w:rsidP="004A023C">
            <w:pPr>
              <w:jc w:val="both"/>
              <w:rPr>
                <w:rFonts w:ascii="Aptos" w:hAnsi="Aptos" w:cstheme="majorHAnsi"/>
              </w:rPr>
            </w:pPr>
            <w:r w:rsidRPr="004A023C">
              <w:rPr>
                <w:rFonts w:ascii="Aptos" w:hAnsi="Aptos" w:cstheme="majorHAnsi"/>
              </w:rPr>
              <w:t xml:space="preserve">Con este </w:t>
            </w:r>
            <w:proofErr w:type="spellStart"/>
            <w:r w:rsidRPr="004A023C">
              <w:rPr>
                <w:rFonts w:ascii="Aptos" w:hAnsi="Aptos" w:cstheme="majorHAnsi"/>
              </w:rPr>
              <w:t>dataset</w:t>
            </w:r>
            <w:proofErr w:type="spellEnd"/>
            <w:r w:rsidRPr="004A023C">
              <w:rPr>
                <w:rFonts w:ascii="Aptos" w:hAnsi="Aptos" w:cstheme="majorHAnsi"/>
              </w:rPr>
              <w:t>, buscamos que los ciudadanos y las futuras parejas tengan una referencia clara para planificar su matrimonio, conociendo mejor los espacios disponibles y los tiempos de atención en nuestro distrito.</w:t>
            </w:r>
          </w:p>
          <w:p w14:paraId="1768E929" w14:textId="72A30AD0" w:rsidR="00CD25C2" w:rsidRPr="005F593E" w:rsidRDefault="00CD25C2" w:rsidP="00FC3464">
            <w:pPr>
              <w:jc w:val="both"/>
              <w:rPr>
                <w:rFonts w:ascii="Aptos" w:hAnsi="Aptos" w:cstheme="majorHAnsi"/>
              </w:rPr>
            </w:pPr>
          </w:p>
        </w:tc>
      </w:tr>
      <w:tr w:rsidR="00504D0A" w:rsidRPr="003C7CC1" w14:paraId="283C9B4F" w14:textId="77777777" w:rsidTr="00504D0A">
        <w:tc>
          <w:tcPr>
            <w:tcW w:w="2972" w:type="dxa"/>
            <w:vAlign w:val="center"/>
          </w:tcPr>
          <w:p w14:paraId="51D63ABD" w14:textId="5D97779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Entidad</w:t>
            </w:r>
          </w:p>
        </w:tc>
        <w:tc>
          <w:tcPr>
            <w:tcW w:w="7484" w:type="dxa"/>
          </w:tcPr>
          <w:p w14:paraId="391CFDAD" w14:textId="3FB3DB3E" w:rsidR="00504D0A" w:rsidRPr="003C7CC1" w:rsidRDefault="005F593E" w:rsidP="00504D0A">
            <w:pPr>
              <w:rPr>
                <w:rFonts w:ascii="Aptos" w:hAnsi="Aptos" w:cstheme="majorHAnsi"/>
              </w:rPr>
            </w:pPr>
            <w:r>
              <w:rPr>
                <w:rFonts w:ascii="Aptos" w:hAnsi="Aptos" w:cstheme="majorHAnsi"/>
              </w:rPr>
              <w:t xml:space="preserve">Municipalidad Distrital de La Punta </w:t>
            </w:r>
          </w:p>
        </w:tc>
      </w:tr>
      <w:tr w:rsidR="00504D0A" w:rsidRPr="003C7CC1" w14:paraId="1598F2E3" w14:textId="77777777" w:rsidTr="00504D0A">
        <w:tc>
          <w:tcPr>
            <w:tcW w:w="2972" w:type="dxa"/>
            <w:vAlign w:val="center"/>
          </w:tcPr>
          <w:p w14:paraId="4723B4D8" w14:textId="16D3A58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Fuente</w:t>
            </w:r>
          </w:p>
        </w:tc>
        <w:tc>
          <w:tcPr>
            <w:tcW w:w="7484" w:type="dxa"/>
          </w:tcPr>
          <w:p w14:paraId="14AEEBCE" w14:textId="669A5A0B" w:rsidR="00504D0A" w:rsidRPr="003C7CC1" w:rsidRDefault="005F593E" w:rsidP="00504D0A">
            <w:pPr>
              <w:rPr>
                <w:rFonts w:ascii="Aptos" w:hAnsi="Aptos" w:cstheme="majorHAnsi"/>
              </w:rPr>
            </w:pPr>
            <w:r>
              <w:rPr>
                <w:rFonts w:ascii="Aptos" w:hAnsi="Aptos" w:cstheme="majorHAnsi"/>
              </w:rPr>
              <w:t>Oficina de Tecnologías de la Información</w:t>
            </w:r>
          </w:p>
        </w:tc>
      </w:tr>
      <w:tr w:rsidR="00504D0A" w:rsidRPr="003C7CC1" w14:paraId="28E3066C" w14:textId="77777777" w:rsidTr="00504D0A">
        <w:tc>
          <w:tcPr>
            <w:tcW w:w="2972" w:type="dxa"/>
            <w:vAlign w:val="center"/>
          </w:tcPr>
          <w:p w14:paraId="316C6F46" w14:textId="50815B45" w:rsidR="00504D0A" w:rsidRPr="003C7CC1" w:rsidRDefault="00504D0A" w:rsidP="00504D0A">
            <w:pPr>
              <w:rPr>
                <w:rFonts w:ascii="Aptos" w:hAnsi="Aptos" w:cstheme="majorHAnsi"/>
              </w:rPr>
            </w:pPr>
            <w:r w:rsidRPr="003C7CC1">
              <w:rPr>
                <w:rFonts w:ascii="Aptos" w:hAnsi="Aptos" w:cstheme="majorHAnsi"/>
                <w:b/>
                <w:bCs/>
                <w:color w:val="000000" w:themeColor="text1"/>
                <w:kern w:val="24"/>
              </w:rPr>
              <w:t>Etiquetas</w:t>
            </w:r>
          </w:p>
        </w:tc>
        <w:tc>
          <w:tcPr>
            <w:tcW w:w="7484" w:type="dxa"/>
          </w:tcPr>
          <w:p w14:paraId="5B88C464" w14:textId="1E7E566B" w:rsidR="00504D0A" w:rsidRPr="003C7CC1" w:rsidRDefault="004A023C" w:rsidP="00504D0A">
            <w:pPr>
              <w:rPr>
                <w:rFonts w:ascii="Aptos" w:hAnsi="Aptos" w:cstheme="majorHAnsi"/>
              </w:rPr>
            </w:pPr>
            <w:r>
              <w:rPr>
                <w:rFonts w:ascii="Aptos" w:hAnsi="Aptos" w:cstheme="majorHAnsi"/>
              </w:rPr>
              <w:t>Matrimonio 2025, Matrimonio 2026</w:t>
            </w:r>
          </w:p>
        </w:tc>
      </w:tr>
      <w:tr w:rsidR="00504D0A" w:rsidRPr="003C7CC1" w14:paraId="43175C4D" w14:textId="77777777" w:rsidTr="00504D0A">
        <w:tc>
          <w:tcPr>
            <w:tcW w:w="2972" w:type="dxa"/>
            <w:vAlign w:val="center"/>
          </w:tcPr>
          <w:p w14:paraId="12BAD6F9" w14:textId="0D974740"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Fecha de creación</w:t>
            </w:r>
          </w:p>
        </w:tc>
        <w:tc>
          <w:tcPr>
            <w:tcW w:w="7484" w:type="dxa"/>
          </w:tcPr>
          <w:p w14:paraId="71ED991A" w14:textId="3791B8BE" w:rsidR="00504D0A" w:rsidRPr="003C7CC1" w:rsidRDefault="005F593E" w:rsidP="00504D0A">
            <w:pPr>
              <w:rPr>
                <w:rFonts w:ascii="Aptos" w:hAnsi="Aptos" w:cstheme="majorHAnsi"/>
              </w:rPr>
            </w:pPr>
            <w:r>
              <w:rPr>
                <w:rFonts w:ascii="Aptos" w:hAnsi="Aptos" w:cstheme="majorHAnsi"/>
              </w:rPr>
              <w:t>202</w:t>
            </w:r>
            <w:r w:rsidR="00FC3464">
              <w:rPr>
                <w:rFonts w:ascii="Aptos" w:hAnsi="Aptos" w:cstheme="majorHAnsi"/>
              </w:rPr>
              <w:t>6</w:t>
            </w:r>
            <w:r>
              <w:rPr>
                <w:rFonts w:ascii="Aptos" w:hAnsi="Aptos" w:cstheme="majorHAnsi"/>
              </w:rPr>
              <w:t>-0</w:t>
            </w:r>
            <w:r w:rsidR="00FC3464">
              <w:rPr>
                <w:rFonts w:ascii="Aptos" w:hAnsi="Aptos" w:cstheme="majorHAnsi"/>
              </w:rPr>
              <w:t>3</w:t>
            </w:r>
            <w:r>
              <w:rPr>
                <w:rFonts w:ascii="Aptos" w:hAnsi="Aptos" w:cstheme="majorHAnsi"/>
              </w:rPr>
              <w:t>-</w:t>
            </w:r>
            <w:r w:rsidR="00FC3464">
              <w:rPr>
                <w:rFonts w:ascii="Aptos" w:hAnsi="Aptos" w:cstheme="majorHAnsi"/>
              </w:rPr>
              <w:t>16</w:t>
            </w:r>
          </w:p>
        </w:tc>
      </w:tr>
      <w:tr w:rsidR="00504D0A" w:rsidRPr="003C7CC1" w14:paraId="011842A8" w14:textId="77777777" w:rsidTr="00504D0A">
        <w:tc>
          <w:tcPr>
            <w:tcW w:w="2972" w:type="dxa"/>
            <w:vAlign w:val="center"/>
          </w:tcPr>
          <w:p w14:paraId="35EB519A" w14:textId="7F952C47"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Frecuencia de actualización</w:t>
            </w:r>
          </w:p>
        </w:tc>
        <w:tc>
          <w:tcPr>
            <w:tcW w:w="7484" w:type="dxa"/>
          </w:tcPr>
          <w:p w14:paraId="234AA13C" w14:textId="0838B6E4" w:rsidR="00504D0A" w:rsidRPr="003C7CC1" w:rsidRDefault="00F4268D" w:rsidP="00504D0A">
            <w:pPr>
              <w:rPr>
                <w:rFonts w:ascii="Aptos" w:hAnsi="Aptos" w:cstheme="majorHAnsi"/>
              </w:rPr>
            </w:pPr>
            <w:r>
              <w:rPr>
                <w:rFonts w:ascii="Aptos" w:hAnsi="Aptos" w:cstheme="majorHAnsi"/>
              </w:rPr>
              <w:t>Anual</w:t>
            </w:r>
          </w:p>
        </w:tc>
      </w:tr>
      <w:tr w:rsidR="00CD25C2" w:rsidRPr="003C7CC1" w14:paraId="2C94159F" w14:textId="77777777" w:rsidTr="00DD0453">
        <w:tc>
          <w:tcPr>
            <w:tcW w:w="2972" w:type="dxa"/>
            <w:vAlign w:val="center"/>
          </w:tcPr>
          <w:p w14:paraId="4C1DE0E1" w14:textId="18D08B51"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Última actualización</w:t>
            </w:r>
          </w:p>
        </w:tc>
        <w:tc>
          <w:tcPr>
            <w:tcW w:w="7484" w:type="dxa"/>
            <w:vAlign w:val="center"/>
          </w:tcPr>
          <w:p w14:paraId="1B051219" w14:textId="06C46295" w:rsidR="00CD25C2" w:rsidRPr="003C7CC1" w:rsidRDefault="00CD25C2" w:rsidP="00CD25C2">
            <w:pPr>
              <w:rPr>
                <w:rFonts w:ascii="Aptos" w:hAnsi="Aptos" w:cstheme="majorHAnsi"/>
              </w:rPr>
            </w:pPr>
            <w:r w:rsidRPr="003C7CC1">
              <w:rPr>
                <w:rFonts w:ascii="Aptos" w:hAnsi="Aptos" w:cstheme="majorHAnsi"/>
                <w:color w:val="000000" w:themeColor="text1"/>
                <w:kern w:val="24"/>
              </w:rPr>
              <w:t>202</w:t>
            </w:r>
            <w:r w:rsidR="002E129A">
              <w:rPr>
                <w:rFonts w:ascii="Aptos" w:hAnsi="Aptos" w:cstheme="majorHAnsi"/>
                <w:color w:val="000000" w:themeColor="text1"/>
                <w:kern w:val="24"/>
              </w:rPr>
              <w:t>5</w:t>
            </w:r>
            <w:r w:rsidRPr="003C7CC1">
              <w:rPr>
                <w:rFonts w:ascii="Aptos" w:hAnsi="Aptos" w:cstheme="majorHAnsi"/>
                <w:color w:val="000000" w:themeColor="text1"/>
                <w:kern w:val="24"/>
              </w:rPr>
              <w:t>-0</w:t>
            </w:r>
            <w:r w:rsidR="00A3497D">
              <w:rPr>
                <w:rFonts w:ascii="Aptos" w:hAnsi="Aptos" w:cstheme="majorHAnsi"/>
                <w:color w:val="000000" w:themeColor="text1"/>
                <w:kern w:val="24"/>
              </w:rPr>
              <w:t>7</w:t>
            </w:r>
            <w:r w:rsidRPr="003C7CC1">
              <w:rPr>
                <w:rFonts w:ascii="Aptos" w:hAnsi="Aptos" w:cstheme="majorHAnsi"/>
                <w:color w:val="000000" w:themeColor="text1"/>
                <w:kern w:val="24"/>
              </w:rPr>
              <w:t>-</w:t>
            </w:r>
            <w:r w:rsidR="00A3497D">
              <w:rPr>
                <w:rFonts w:ascii="Aptos" w:hAnsi="Aptos" w:cstheme="majorHAnsi"/>
                <w:color w:val="000000" w:themeColor="text1"/>
                <w:kern w:val="24"/>
              </w:rPr>
              <w:t>16</w:t>
            </w:r>
            <w:r w:rsidRPr="003C7CC1">
              <w:rPr>
                <w:rFonts w:ascii="Aptos" w:hAnsi="Aptos" w:cstheme="majorHAnsi"/>
                <w:color w:val="000000" w:themeColor="text1"/>
                <w:kern w:val="24"/>
              </w:rPr>
              <w:t>, 20:00 (UTC-05:00)</w:t>
            </w:r>
          </w:p>
        </w:tc>
      </w:tr>
      <w:tr w:rsidR="00CD25C2" w:rsidRPr="003C7CC1" w14:paraId="3F74AE2E" w14:textId="77777777" w:rsidTr="00DD0453">
        <w:tc>
          <w:tcPr>
            <w:tcW w:w="2972" w:type="dxa"/>
            <w:vAlign w:val="center"/>
          </w:tcPr>
          <w:p w14:paraId="59316C5D" w14:textId="137D6F15"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Versión</w:t>
            </w:r>
          </w:p>
        </w:tc>
        <w:tc>
          <w:tcPr>
            <w:tcW w:w="7484" w:type="dxa"/>
            <w:vAlign w:val="center"/>
          </w:tcPr>
          <w:p w14:paraId="682DC893" w14:textId="537F17DB" w:rsidR="00CD25C2" w:rsidRPr="003C7CC1" w:rsidRDefault="005F593E" w:rsidP="00CD25C2">
            <w:pPr>
              <w:rPr>
                <w:rFonts w:ascii="Aptos" w:hAnsi="Aptos" w:cstheme="majorHAnsi"/>
              </w:rPr>
            </w:pPr>
            <w:r>
              <w:rPr>
                <w:rFonts w:ascii="Aptos" w:hAnsi="Aptos" w:cstheme="majorHAnsi"/>
              </w:rPr>
              <w:t>1.0</w:t>
            </w:r>
          </w:p>
        </w:tc>
      </w:tr>
      <w:tr w:rsidR="00CD25C2" w:rsidRPr="00FF0F13" w14:paraId="7EBCCDEC" w14:textId="77777777" w:rsidTr="00DD0453">
        <w:tc>
          <w:tcPr>
            <w:tcW w:w="2972" w:type="dxa"/>
            <w:vAlign w:val="center"/>
          </w:tcPr>
          <w:p w14:paraId="083F45C8" w14:textId="4E1B252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Licencia</w:t>
            </w:r>
          </w:p>
        </w:tc>
        <w:tc>
          <w:tcPr>
            <w:tcW w:w="7484" w:type="dxa"/>
            <w:vAlign w:val="center"/>
          </w:tcPr>
          <w:p w14:paraId="2A8300A7" w14:textId="2B67E942" w:rsidR="00CD25C2" w:rsidRPr="003C7CC1" w:rsidRDefault="00CD25C2" w:rsidP="00CD25C2">
            <w:pPr>
              <w:rPr>
                <w:rFonts w:ascii="Aptos" w:hAnsi="Aptos" w:cstheme="majorHAnsi"/>
                <w:lang w:val="en-US"/>
              </w:rPr>
            </w:pPr>
            <w:hyperlink r:id="rId5" w:history="1">
              <w:r w:rsidRPr="003C7CC1">
                <w:rPr>
                  <w:rStyle w:val="Hipervnculo"/>
                  <w:rFonts w:ascii="Aptos" w:hAnsi="Aptos" w:cstheme="majorHAnsi"/>
                  <w:color w:val="0A77BD"/>
                  <w:kern w:val="24"/>
                  <w:lang w:val="en-US"/>
                </w:rPr>
                <w:t>Open Data Commons Attribution License</w:t>
              </w:r>
            </w:hyperlink>
          </w:p>
        </w:tc>
      </w:tr>
      <w:tr w:rsidR="00CD25C2" w:rsidRPr="003C7CC1" w14:paraId="50813B98" w14:textId="77777777" w:rsidTr="00DD0453">
        <w:tc>
          <w:tcPr>
            <w:tcW w:w="2972" w:type="dxa"/>
            <w:vAlign w:val="center"/>
          </w:tcPr>
          <w:p w14:paraId="78F51BD0" w14:textId="026C858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Idioma</w:t>
            </w:r>
          </w:p>
        </w:tc>
        <w:tc>
          <w:tcPr>
            <w:tcW w:w="7484" w:type="dxa"/>
            <w:vAlign w:val="center"/>
          </w:tcPr>
          <w:p w14:paraId="00A83837" w14:textId="4C6C4345" w:rsidR="00CD25C2" w:rsidRPr="003C7CC1" w:rsidRDefault="00CD25C2" w:rsidP="00CD25C2">
            <w:pPr>
              <w:rPr>
                <w:rFonts w:ascii="Aptos" w:hAnsi="Aptos" w:cstheme="majorHAnsi"/>
              </w:rPr>
            </w:pPr>
            <w:r w:rsidRPr="003C7CC1">
              <w:rPr>
                <w:rFonts w:ascii="Aptos" w:hAnsi="Aptos" w:cstheme="majorHAnsi"/>
                <w:color w:val="000000" w:themeColor="text1"/>
                <w:kern w:val="24"/>
              </w:rPr>
              <w:t>Español</w:t>
            </w:r>
          </w:p>
        </w:tc>
      </w:tr>
      <w:tr w:rsidR="00CD25C2" w:rsidRPr="003C7CC1" w14:paraId="1117E997" w14:textId="77777777" w:rsidTr="00DD0453">
        <w:tc>
          <w:tcPr>
            <w:tcW w:w="2972" w:type="dxa"/>
            <w:vAlign w:val="center"/>
          </w:tcPr>
          <w:p w14:paraId="1CADEF4B" w14:textId="184AA53E"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Nivel de acceso público</w:t>
            </w:r>
          </w:p>
        </w:tc>
        <w:tc>
          <w:tcPr>
            <w:tcW w:w="7484" w:type="dxa"/>
            <w:vAlign w:val="center"/>
          </w:tcPr>
          <w:p w14:paraId="64FB206D" w14:textId="705D940B" w:rsidR="00CD25C2" w:rsidRPr="003C7CC1" w:rsidRDefault="00CD25C2" w:rsidP="00CD25C2">
            <w:pPr>
              <w:rPr>
                <w:rFonts w:ascii="Aptos" w:hAnsi="Aptos" w:cstheme="majorHAnsi"/>
              </w:rPr>
            </w:pPr>
            <w:r w:rsidRPr="003C7CC1">
              <w:rPr>
                <w:rFonts w:ascii="Aptos" w:hAnsi="Aptos" w:cstheme="majorHAnsi"/>
                <w:color w:val="000000" w:themeColor="text1"/>
                <w:kern w:val="24"/>
              </w:rPr>
              <w:t>Público</w:t>
            </w:r>
          </w:p>
        </w:tc>
      </w:tr>
      <w:tr w:rsidR="00CD25C2" w:rsidRPr="003C7CC1" w14:paraId="7E0D1F8D" w14:textId="77777777" w:rsidTr="00504D0A">
        <w:tc>
          <w:tcPr>
            <w:tcW w:w="2972" w:type="dxa"/>
          </w:tcPr>
          <w:p w14:paraId="44582A03" w14:textId="175F5ABC"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Tipo de recurso</w:t>
            </w:r>
          </w:p>
        </w:tc>
        <w:tc>
          <w:tcPr>
            <w:tcW w:w="7484" w:type="dxa"/>
          </w:tcPr>
          <w:p w14:paraId="203A77A8" w14:textId="328AECF8" w:rsidR="00CD25C2" w:rsidRPr="003C7CC1" w:rsidRDefault="00CD25C2" w:rsidP="00CD25C2">
            <w:pPr>
              <w:rPr>
                <w:rFonts w:ascii="Aptos" w:hAnsi="Aptos" w:cstheme="majorHAnsi"/>
              </w:rPr>
            </w:pPr>
            <w:r w:rsidRPr="003C7CC1">
              <w:rPr>
                <w:rFonts w:ascii="Aptos" w:hAnsi="Aptos" w:cstheme="majorHAnsi"/>
              </w:rPr>
              <w:t>Dataset</w:t>
            </w:r>
          </w:p>
        </w:tc>
      </w:tr>
      <w:tr w:rsidR="00CD25C2" w:rsidRPr="003C7CC1" w14:paraId="002B4018" w14:textId="77777777" w:rsidTr="00504D0A">
        <w:tc>
          <w:tcPr>
            <w:tcW w:w="2972" w:type="dxa"/>
          </w:tcPr>
          <w:p w14:paraId="7C20EDCE" w14:textId="0318ABEF" w:rsidR="00CD25C2" w:rsidRPr="003C7CC1" w:rsidRDefault="00CD25C2" w:rsidP="00CD25C2">
            <w:pPr>
              <w:rPr>
                <w:rFonts w:ascii="Aptos" w:hAnsi="Aptos" w:cstheme="majorHAnsi"/>
                <w:b/>
                <w:bCs/>
              </w:rPr>
            </w:pPr>
            <w:r w:rsidRPr="003C7CC1">
              <w:rPr>
                <w:rFonts w:ascii="Aptos" w:hAnsi="Aptos" w:cstheme="majorHAnsi"/>
                <w:b/>
                <w:bCs/>
              </w:rPr>
              <w:t>Formato</w:t>
            </w:r>
          </w:p>
        </w:tc>
        <w:tc>
          <w:tcPr>
            <w:tcW w:w="7484" w:type="dxa"/>
          </w:tcPr>
          <w:p w14:paraId="4E46760A" w14:textId="1FBB55B3" w:rsidR="00CD25C2" w:rsidRPr="003C7CC1" w:rsidRDefault="00CD25C2" w:rsidP="00CD25C2">
            <w:pPr>
              <w:rPr>
                <w:rFonts w:ascii="Aptos" w:hAnsi="Aptos" w:cstheme="majorHAnsi"/>
              </w:rPr>
            </w:pPr>
            <w:r w:rsidRPr="003C7CC1">
              <w:rPr>
                <w:rFonts w:ascii="Aptos" w:hAnsi="Aptos" w:cstheme="majorHAnsi"/>
              </w:rPr>
              <w:t>CSV</w:t>
            </w:r>
          </w:p>
        </w:tc>
      </w:tr>
      <w:tr w:rsidR="00CD25C2" w:rsidRPr="003C7CC1" w14:paraId="7A5EEEA5" w14:textId="77777777" w:rsidTr="00504D0A">
        <w:tc>
          <w:tcPr>
            <w:tcW w:w="2972" w:type="dxa"/>
          </w:tcPr>
          <w:p w14:paraId="14C8EAEF" w14:textId="0A3D387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 xml:space="preserve">Cobertura </w:t>
            </w:r>
          </w:p>
        </w:tc>
        <w:tc>
          <w:tcPr>
            <w:tcW w:w="7484" w:type="dxa"/>
          </w:tcPr>
          <w:p w14:paraId="29A0014F" w14:textId="29BEC2C5" w:rsidR="00CD25C2" w:rsidRPr="003C7CC1" w:rsidRDefault="005F593E" w:rsidP="00CD25C2">
            <w:pPr>
              <w:rPr>
                <w:rFonts w:ascii="Aptos" w:hAnsi="Aptos" w:cstheme="majorHAnsi"/>
              </w:rPr>
            </w:pPr>
            <w:r>
              <w:rPr>
                <w:rFonts w:ascii="Aptos" w:hAnsi="Aptos" w:cstheme="majorHAnsi"/>
              </w:rPr>
              <w:t>Perú, Provincia Constitucional del Callao, La Punta.</w:t>
            </w:r>
          </w:p>
        </w:tc>
      </w:tr>
      <w:tr w:rsidR="00CD25C2" w:rsidRPr="003C7CC1" w14:paraId="494AA20C" w14:textId="77777777" w:rsidTr="00504D0A">
        <w:tc>
          <w:tcPr>
            <w:tcW w:w="2972" w:type="dxa"/>
          </w:tcPr>
          <w:p w14:paraId="6E758B40" w14:textId="2431496E" w:rsidR="00CD25C2" w:rsidRPr="003C7CC1" w:rsidRDefault="00CD25C2" w:rsidP="00CD25C2">
            <w:pPr>
              <w:rPr>
                <w:rFonts w:ascii="Aptos" w:hAnsi="Aptos" w:cstheme="majorHAnsi"/>
                <w:b/>
                <w:bCs/>
              </w:rPr>
            </w:pPr>
            <w:r w:rsidRPr="003C7CC1">
              <w:rPr>
                <w:rFonts w:ascii="Aptos" w:hAnsi="Aptos" w:cstheme="majorHAnsi"/>
                <w:b/>
                <w:bCs/>
              </w:rPr>
              <w:t>Correo de contacto</w:t>
            </w:r>
          </w:p>
        </w:tc>
        <w:tc>
          <w:tcPr>
            <w:tcW w:w="7484" w:type="dxa"/>
          </w:tcPr>
          <w:p w14:paraId="4E87C2D7" w14:textId="6D4BD555" w:rsidR="00CD25C2" w:rsidRPr="003C7CC1" w:rsidRDefault="005F593E" w:rsidP="00CD25C2">
            <w:pPr>
              <w:rPr>
                <w:rFonts w:ascii="Aptos" w:hAnsi="Aptos" w:cstheme="majorHAnsi"/>
              </w:rPr>
            </w:pPr>
            <w:r>
              <w:rPr>
                <w:rFonts w:ascii="Aptos" w:hAnsi="Aptos" w:cstheme="majorHAnsi"/>
              </w:rPr>
              <w:t>datos.abiertos@munilapunta.gob.pe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lim">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811337281">
    <w:abstractNumId w:val="4"/>
  </w:num>
  <w:num w:numId="2" w16cid:durableId="79909880">
    <w:abstractNumId w:val="2"/>
  </w:num>
  <w:num w:numId="3" w16cid:durableId="1240556907">
    <w:abstractNumId w:val="1"/>
  </w:num>
  <w:num w:numId="4" w16cid:durableId="2019500398">
    <w:abstractNumId w:val="0"/>
  </w:num>
  <w:num w:numId="5" w16cid:durableId="157732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82C03"/>
    <w:rsid w:val="0020585A"/>
    <w:rsid w:val="00224C12"/>
    <w:rsid w:val="00297BE5"/>
    <w:rsid w:val="002E129A"/>
    <w:rsid w:val="003001FC"/>
    <w:rsid w:val="00306482"/>
    <w:rsid w:val="00316335"/>
    <w:rsid w:val="003C7CC1"/>
    <w:rsid w:val="003D0AF5"/>
    <w:rsid w:val="003D6FF9"/>
    <w:rsid w:val="003E4836"/>
    <w:rsid w:val="0048753E"/>
    <w:rsid w:val="004A023C"/>
    <w:rsid w:val="004E0032"/>
    <w:rsid w:val="004F1D9B"/>
    <w:rsid w:val="00504D0A"/>
    <w:rsid w:val="0053263F"/>
    <w:rsid w:val="005F2C43"/>
    <w:rsid w:val="005F593E"/>
    <w:rsid w:val="00636A28"/>
    <w:rsid w:val="00647FB5"/>
    <w:rsid w:val="00682CD5"/>
    <w:rsid w:val="0070589E"/>
    <w:rsid w:val="007175E5"/>
    <w:rsid w:val="00717CED"/>
    <w:rsid w:val="00751C7D"/>
    <w:rsid w:val="007840A6"/>
    <w:rsid w:val="00846B62"/>
    <w:rsid w:val="00876384"/>
    <w:rsid w:val="008A210F"/>
    <w:rsid w:val="00904DBB"/>
    <w:rsid w:val="009379D2"/>
    <w:rsid w:val="0095347C"/>
    <w:rsid w:val="00962F24"/>
    <w:rsid w:val="009A7FF5"/>
    <w:rsid w:val="009B0AA2"/>
    <w:rsid w:val="009F0CA5"/>
    <w:rsid w:val="00A3497D"/>
    <w:rsid w:val="00A76533"/>
    <w:rsid w:val="00A769E3"/>
    <w:rsid w:val="00A80FD3"/>
    <w:rsid w:val="00AE4190"/>
    <w:rsid w:val="00B27C25"/>
    <w:rsid w:val="00B6616D"/>
    <w:rsid w:val="00BE2CC3"/>
    <w:rsid w:val="00C961F8"/>
    <w:rsid w:val="00CC27BF"/>
    <w:rsid w:val="00CD25C2"/>
    <w:rsid w:val="00D00322"/>
    <w:rsid w:val="00D114AD"/>
    <w:rsid w:val="00D5559D"/>
    <w:rsid w:val="00D957C7"/>
    <w:rsid w:val="00DA6578"/>
    <w:rsid w:val="00DD4274"/>
    <w:rsid w:val="00EB1A82"/>
    <w:rsid w:val="00F1229D"/>
    <w:rsid w:val="00F4268D"/>
    <w:rsid w:val="00F66923"/>
    <w:rsid w:val="00F71199"/>
    <w:rsid w:val="00FA048A"/>
    <w:rsid w:val="00FC3464"/>
    <w:rsid w:val="00FF0F13"/>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1326</Characters>
  <Application>Microsoft Office Word</Application>
  <DocSecurity>0</DocSecurity>
  <Lines>28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Huaccho</dc:creator>
  <cp:keywords/>
  <dc:description/>
  <cp:lastModifiedBy>Oficina General de Administración</cp:lastModifiedBy>
  <cp:revision>2</cp:revision>
  <dcterms:created xsi:type="dcterms:W3CDTF">2026-03-16T17:43:00Z</dcterms:created>
  <dcterms:modified xsi:type="dcterms:W3CDTF">2026-03-16T17:43:00Z</dcterms:modified>
</cp:coreProperties>
</file>