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6FA515">
      <w:pPr>
        <w:jc w:val="center"/>
        <w:rPr>
          <w:rFonts w:cstheme="minorHAnsi"/>
          <w:b/>
          <w:bCs/>
          <w:sz w:val="24"/>
          <w:szCs w:val="24"/>
          <w:u w:val="single"/>
        </w:rPr>
      </w:pPr>
      <w:r>
        <w:rPr>
          <w:rFonts w:cstheme="minorHAnsi"/>
          <w:b/>
          <w:bCs/>
          <w:sz w:val="24"/>
          <w:szCs w:val="24"/>
          <w:u w:val="single"/>
        </w:rPr>
        <w:t>METADATOS</w:t>
      </w:r>
    </w:p>
    <w:p w14:paraId="77E11A95">
      <w:pPr>
        <w:rPr>
          <w:rFonts w:cstheme="minorHAnsi"/>
        </w:rPr>
      </w:pPr>
      <w:r>
        <w:rPr>
          <w:rFonts w:cstheme="minorHAnsi"/>
        </w:rPr>
        <w:t xml:space="preserve">Metadatos del dataset:  PERSONAS CON DISCAPACIDAD DEL PROGRAMA CONTIGO EN EL DISTRITO DE </w:t>
      </w:r>
      <w:r>
        <w:rPr>
          <w:rFonts w:hint="default" w:cstheme="minorHAnsi"/>
          <w:lang w:val="es-ES"/>
        </w:rPr>
        <w:t>RANRAHIRCA</w:t>
      </w:r>
      <w:r>
        <w:rPr>
          <w:rFonts w:cstheme="minorHAnsi"/>
        </w:rPr>
        <w:t xml:space="preserve"> - [MUNICIPALIDAD DISTRITAL</w:t>
      </w:r>
      <w:r>
        <w:rPr>
          <w:rFonts w:hint="default" w:cstheme="minorHAnsi"/>
          <w:lang w:val="es-ES"/>
        </w:rPr>
        <w:t xml:space="preserve"> DE RANRAHIRCA</w:t>
      </w:r>
      <w:r>
        <w:rPr>
          <w:rFonts w:cstheme="minorHAnsi"/>
        </w:rPr>
        <w:t xml:space="preserve"> - MD</w:t>
      </w:r>
      <w:r>
        <w:rPr>
          <w:rFonts w:hint="default" w:cstheme="minorHAnsi"/>
          <w:lang w:val="es-ES"/>
        </w:rPr>
        <w:t>R</w:t>
      </w:r>
      <w:r>
        <w:rPr>
          <w:rFonts w:cstheme="minorHAnsi"/>
        </w:rPr>
        <w:t>]</w:t>
      </w:r>
    </w:p>
    <w:tbl>
      <w:tblPr>
        <w:tblStyle w:val="6"/>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7484"/>
      </w:tblGrid>
      <w:tr w14:paraId="30B6B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14:paraId="2E49C04D">
            <w:pPr>
              <w:spacing w:after="0" w:line="240" w:lineRule="auto"/>
              <w:rPr>
                <w:rFonts w:cstheme="minorHAnsi"/>
              </w:rPr>
            </w:pPr>
            <w:r>
              <w:rPr>
                <w:rFonts w:cstheme="minorHAnsi"/>
                <w:b/>
                <w:bCs/>
                <w:color w:val="000000" w:themeColor="text1"/>
                <w:kern w:val="24"/>
                <w:lang w:val="es-MX"/>
                <w14:textFill>
                  <w14:solidFill>
                    <w14:schemeClr w14:val="tx1"/>
                  </w14:solidFill>
                </w14:textFill>
              </w:rPr>
              <w:t>Título</w:t>
            </w:r>
          </w:p>
        </w:tc>
        <w:tc>
          <w:tcPr>
            <w:tcW w:w="7484" w:type="dxa"/>
          </w:tcPr>
          <w:p w14:paraId="301BAC89">
            <w:pPr>
              <w:spacing w:after="0" w:line="240" w:lineRule="auto"/>
              <w:rPr>
                <w:rFonts w:cstheme="minorHAnsi"/>
              </w:rPr>
            </w:pPr>
            <w:r>
              <w:rPr>
                <w:rFonts w:cstheme="minorHAnsi"/>
              </w:rPr>
              <w:t>PERSONAS CON DISCAPACIDAD EN EL DISTRITO DE</w:t>
            </w:r>
            <w:r>
              <w:rPr>
                <w:rFonts w:hint="default" w:cstheme="minorHAnsi"/>
                <w:lang w:val="es-ES"/>
              </w:rPr>
              <w:t xml:space="preserve"> RANRAHIRCA</w:t>
            </w:r>
            <w:r>
              <w:rPr>
                <w:rFonts w:cstheme="minorHAnsi"/>
              </w:rPr>
              <w:t xml:space="preserve"> – [MD</w:t>
            </w:r>
            <w:r>
              <w:rPr>
                <w:rFonts w:hint="default" w:cstheme="minorHAnsi"/>
                <w:lang w:val="es-ES"/>
              </w:rPr>
              <w:t>R</w:t>
            </w:r>
            <w:r>
              <w:rPr>
                <w:rFonts w:cstheme="minorHAnsi"/>
              </w:rPr>
              <w:t>]</w:t>
            </w:r>
          </w:p>
        </w:tc>
      </w:tr>
      <w:tr w14:paraId="1E2BA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14:paraId="17CCE901">
            <w:pPr>
              <w:spacing w:after="0" w:line="240" w:lineRule="auto"/>
              <w:rPr>
                <w:rFonts w:cstheme="minorHAnsi"/>
              </w:rPr>
            </w:pPr>
            <w:r>
              <w:rPr>
                <w:rFonts w:cstheme="minorHAnsi"/>
                <w:b/>
                <w:bCs/>
                <w:color w:val="000000" w:themeColor="text1"/>
                <w:kern w:val="24"/>
                <w:lang w:val="es-MX"/>
                <w14:textFill>
                  <w14:solidFill>
                    <w14:schemeClr w14:val="tx1"/>
                  </w14:solidFill>
                </w14:textFill>
              </w:rPr>
              <w:t>Título URL Descripción</w:t>
            </w:r>
          </w:p>
        </w:tc>
        <w:tc>
          <w:tcPr>
            <w:tcW w:w="7484" w:type="dxa"/>
          </w:tcPr>
          <w:p w14:paraId="0AF6190C">
            <w:pPr>
              <w:spacing w:after="0" w:line="240" w:lineRule="auto"/>
              <w:rPr>
                <w:rFonts w:hint="default" w:cstheme="minorHAnsi"/>
                <w:lang w:val="es-ES"/>
              </w:rPr>
            </w:pPr>
            <w:r>
              <w:rPr>
                <w:rFonts w:hint="default"/>
                <w:lang w:val="es-ES"/>
              </w:rPr>
              <w:fldChar w:fldCharType="begin"/>
            </w:r>
            <w:r>
              <w:rPr>
                <w:rFonts w:hint="default"/>
                <w:lang w:val="es-ES"/>
              </w:rPr>
              <w:instrText xml:space="preserve"> HYPERLINK "https://datosabiertos.gob.pe/" </w:instrText>
            </w:r>
            <w:r>
              <w:rPr>
                <w:rFonts w:hint="default"/>
                <w:lang w:val="es-ES"/>
              </w:rPr>
              <w:fldChar w:fldCharType="separate"/>
            </w:r>
            <w:r>
              <w:rPr>
                <w:rStyle w:val="4"/>
                <w:rFonts w:hint="default"/>
                <w:lang w:val="es-ES"/>
              </w:rPr>
              <w:t>https://datosabiertos.gob.pe/</w:t>
            </w:r>
            <w:r>
              <w:rPr>
                <w:rFonts w:hint="default"/>
                <w:lang w:val="es-ES"/>
              </w:rPr>
              <w:fldChar w:fldCharType="end"/>
            </w:r>
            <w:r>
              <w:rPr>
                <w:rFonts w:hint="default"/>
                <w:lang w:val="es-ES"/>
              </w:rPr>
              <w:t xml:space="preserve"> </w:t>
            </w:r>
            <w:bookmarkStart w:id="0" w:name="_GoBack"/>
            <w:bookmarkEnd w:id="0"/>
          </w:p>
        </w:tc>
      </w:tr>
      <w:tr w14:paraId="2EC58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14:paraId="24E79BF0">
            <w:pPr>
              <w:spacing w:after="0" w:line="240" w:lineRule="auto"/>
              <w:rPr>
                <w:rFonts w:cstheme="minorHAnsi"/>
              </w:rPr>
            </w:pPr>
            <w:r>
              <w:rPr>
                <w:rFonts w:cstheme="minorHAnsi"/>
                <w:b/>
                <w:bCs/>
                <w:color w:val="000000" w:themeColor="text1"/>
                <w:kern w:val="24"/>
                <w:lang w:val="es-MX"/>
                <w14:textFill>
                  <w14:solidFill>
                    <w14:schemeClr w14:val="tx1"/>
                  </w14:solidFill>
                </w14:textFill>
              </w:rPr>
              <w:t>Descripción</w:t>
            </w:r>
          </w:p>
        </w:tc>
        <w:tc>
          <w:tcPr>
            <w:tcW w:w="7484" w:type="dxa"/>
          </w:tcPr>
          <w:p w14:paraId="513AAA73">
            <w:pPr>
              <w:spacing w:after="0" w:line="240" w:lineRule="auto"/>
              <w:jc w:val="both"/>
              <w:rPr>
                <w:rFonts w:ascii="Arial" w:hAnsi="Arial" w:cs="Arial"/>
              </w:rPr>
            </w:pPr>
            <w:r>
              <w:rPr>
                <w:rFonts w:ascii="Arial" w:hAnsi="Arial" w:cs="Arial"/>
              </w:rPr>
              <w:t xml:space="preserve">Personas con discapacidad en el distrito de </w:t>
            </w:r>
            <w:r>
              <w:rPr>
                <w:rFonts w:hint="default" w:ascii="Arial" w:hAnsi="Arial" w:cs="Arial"/>
                <w:lang w:val="es-ES"/>
              </w:rPr>
              <w:t>Ranrahirca</w:t>
            </w:r>
            <w:r>
              <w:rPr>
                <w:rFonts w:ascii="Arial" w:hAnsi="Arial" w:cs="Arial"/>
              </w:rPr>
              <w:t xml:space="preserve">, los registros contenidos en el presente DATASET, fueron obtenidos a través de una base de datos, la cual fue realizada por la </w:t>
            </w:r>
            <w:r>
              <w:rPr>
                <w:rFonts w:hint="default" w:ascii="Arial" w:hAnsi="Arial" w:cs="Arial"/>
                <w:lang w:val="es-ES"/>
              </w:rPr>
              <w:t>oficina d</w:t>
            </w:r>
            <w:r>
              <w:rPr>
                <w:rFonts w:ascii="Arial" w:hAnsi="Arial" w:cs="Arial"/>
              </w:rPr>
              <w:t xml:space="preserve">e </w:t>
            </w:r>
            <w:r>
              <w:rPr>
                <w:rFonts w:ascii="Arial" w:hAnsi="Arial" w:cs="Arial"/>
                <w:lang w:val="es-ES"/>
              </w:rPr>
              <w:t>Promoción</w:t>
            </w:r>
            <w:r>
              <w:rPr>
                <w:rFonts w:hint="default" w:ascii="Arial" w:hAnsi="Arial" w:cs="Arial"/>
                <w:lang w:val="es-ES"/>
              </w:rPr>
              <w:t>, Desarrollo, Económico y Servicios Sociales y</w:t>
            </w:r>
            <w:r>
              <w:rPr>
                <w:rFonts w:ascii="Arial" w:hAnsi="Arial" w:cs="Arial"/>
              </w:rPr>
              <w:t xml:space="preserve"> en función a todos los pobladores con alguna discapacidad del distrito de </w:t>
            </w:r>
            <w:r>
              <w:rPr>
                <w:rFonts w:hint="default" w:ascii="Arial" w:hAnsi="Arial" w:cs="Arial"/>
                <w:lang w:val="es-ES"/>
              </w:rPr>
              <w:t>Ranrahirca</w:t>
            </w:r>
            <w:r>
              <w:rPr>
                <w:rFonts w:ascii="Arial" w:hAnsi="Arial" w:cs="Arial"/>
              </w:rPr>
              <w:t xml:space="preserve">. </w:t>
            </w:r>
          </w:p>
          <w:p w14:paraId="14A77E48">
            <w:pPr>
              <w:spacing w:after="0" w:line="240" w:lineRule="auto"/>
              <w:rPr>
                <w:rFonts w:ascii="Arial" w:hAnsi="Arial" w:cs="Arial"/>
                <w:b/>
                <w:bCs/>
                <w:sz w:val="20"/>
                <w:szCs w:val="20"/>
              </w:rPr>
            </w:pPr>
            <w:r>
              <w:rPr>
                <w:rFonts w:ascii="Arial" w:hAnsi="Arial" w:cs="Arial"/>
                <w:sz w:val="20"/>
                <w:szCs w:val="20"/>
              </w:rPr>
              <w:t xml:space="preserve">El presente DATASET esta caracterizado por tener como </w:t>
            </w:r>
            <w:r>
              <w:rPr>
                <w:rFonts w:ascii="Arial" w:hAnsi="Arial" w:cs="Arial"/>
                <w:b/>
                <w:bCs/>
                <w:sz w:val="20"/>
                <w:szCs w:val="20"/>
              </w:rPr>
              <w:t>variables:</w:t>
            </w:r>
          </w:p>
          <w:p w14:paraId="27C361BA">
            <w:pPr>
              <w:spacing w:after="0" w:line="240" w:lineRule="auto"/>
              <w:jc w:val="both"/>
              <w:rPr>
                <w:rFonts w:ascii="Arial" w:hAnsi="Arial" w:cs="Arial"/>
                <w:sz w:val="20"/>
                <w:szCs w:val="20"/>
              </w:rPr>
            </w:pPr>
            <w:r>
              <w:rPr>
                <w:rFonts w:ascii="Arial" w:hAnsi="Arial" w:cs="Arial"/>
                <w:sz w:val="20"/>
                <w:szCs w:val="20"/>
              </w:rPr>
              <w:t>Conteo secuencial de los usuarios registrados (ITEM), día en que se generó el Dataset (FECHA_CORTE), Departamento donde se ubica las personas con discapacidad (DEPARTAMENTO), Provincia donde se ubica las personas con discapacidad (PROVINCIA), Distrito donde se ubica las personas con discapacidad (DISTRITO), Nombre de la entidad municipal (GOBIERNO_LOCAL), Identificación de la ubicación de las personas con discapacidad (UBIGEO), Nombre del centro caserío o centro poblado donde se encuentran ubicados las personas con discapacidad (CENTRO_POBLADO), Fecha de nacimiento de las personas con discapacidad (FECHA_NACIMIENTO), Sexo que identifica las personas con discapacidad (SEXO), Edad de las personas con discapacidad (EDAD), Clasificación socioeconómica de las personas con discapacidad (CSE).</w:t>
            </w:r>
          </w:p>
        </w:tc>
      </w:tr>
      <w:tr w14:paraId="283C9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14:paraId="51D63ABD">
            <w:pPr>
              <w:spacing w:after="0" w:line="240" w:lineRule="auto"/>
              <w:rPr>
                <w:rFonts w:cstheme="minorHAnsi"/>
              </w:rPr>
            </w:pPr>
            <w:r>
              <w:rPr>
                <w:rFonts w:cstheme="minorHAnsi"/>
                <w:b/>
                <w:bCs/>
                <w:color w:val="000000" w:themeColor="text1"/>
                <w:kern w:val="24"/>
                <w:lang w:val="es-MX"/>
                <w14:textFill>
                  <w14:solidFill>
                    <w14:schemeClr w14:val="tx1"/>
                  </w14:solidFill>
                </w14:textFill>
              </w:rPr>
              <w:t>Entidad</w:t>
            </w:r>
          </w:p>
        </w:tc>
        <w:tc>
          <w:tcPr>
            <w:tcW w:w="7484" w:type="dxa"/>
          </w:tcPr>
          <w:p w14:paraId="391CFDAD">
            <w:pPr>
              <w:spacing w:after="0" w:line="240" w:lineRule="auto"/>
              <w:rPr>
                <w:rFonts w:hint="default" w:cstheme="minorHAnsi"/>
                <w:lang w:val="es-ES"/>
              </w:rPr>
            </w:pPr>
            <w:r>
              <w:rPr>
                <w:rFonts w:cstheme="minorHAnsi"/>
              </w:rPr>
              <w:t xml:space="preserve">MUNICIPALIDAD DISTRITAL </w:t>
            </w:r>
            <w:r>
              <w:rPr>
                <w:rFonts w:hint="default" w:cstheme="minorHAnsi"/>
                <w:lang w:val="es-ES"/>
              </w:rPr>
              <w:t>DE RANRAHIRCA</w:t>
            </w:r>
          </w:p>
        </w:tc>
      </w:tr>
      <w:tr w14:paraId="1598F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14:paraId="4723B4D8">
            <w:pPr>
              <w:spacing w:after="0" w:line="240" w:lineRule="auto"/>
              <w:rPr>
                <w:rFonts w:cstheme="minorHAnsi"/>
              </w:rPr>
            </w:pPr>
            <w:r>
              <w:rPr>
                <w:rFonts w:cstheme="minorHAnsi"/>
                <w:b/>
                <w:bCs/>
                <w:color w:val="000000" w:themeColor="text1"/>
                <w:kern w:val="24"/>
                <w:lang w:val="es-MX"/>
                <w14:textFill>
                  <w14:solidFill>
                    <w14:schemeClr w14:val="tx1"/>
                  </w14:solidFill>
                </w14:textFill>
              </w:rPr>
              <w:t>Fuente</w:t>
            </w:r>
          </w:p>
        </w:tc>
        <w:tc>
          <w:tcPr>
            <w:tcW w:w="7484" w:type="dxa"/>
          </w:tcPr>
          <w:p w14:paraId="14AEEBCE">
            <w:pPr>
              <w:spacing w:after="0" w:line="240" w:lineRule="auto"/>
              <w:rPr>
                <w:rFonts w:cstheme="minorHAnsi"/>
              </w:rPr>
            </w:pPr>
            <w:r>
              <w:rPr>
                <w:rFonts w:hint="default" w:ascii="Arial" w:hAnsi="Arial" w:cs="Arial"/>
                <w:lang w:val="es-ES"/>
              </w:rPr>
              <w:t>OFICINA D</w:t>
            </w:r>
            <w:r>
              <w:rPr>
                <w:rFonts w:ascii="Arial" w:hAnsi="Arial" w:cs="Arial"/>
              </w:rPr>
              <w:t xml:space="preserve">E </w:t>
            </w:r>
            <w:r>
              <w:rPr>
                <w:rFonts w:ascii="Arial" w:hAnsi="Arial" w:cs="Arial"/>
                <w:lang w:val="es-ES"/>
              </w:rPr>
              <w:t>PROMOCIÓN</w:t>
            </w:r>
            <w:r>
              <w:rPr>
                <w:rFonts w:hint="default" w:ascii="Arial" w:hAnsi="Arial" w:cs="Arial"/>
                <w:lang w:val="es-ES"/>
              </w:rPr>
              <w:t>, DESARROLLO, ECONÓMICO Y SERVICIOS SOCIALES</w:t>
            </w:r>
          </w:p>
        </w:tc>
      </w:tr>
      <w:tr w14:paraId="28E30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14:paraId="316C6F46">
            <w:pPr>
              <w:spacing w:after="0" w:line="240" w:lineRule="auto"/>
              <w:rPr>
                <w:rFonts w:cstheme="minorHAnsi"/>
              </w:rPr>
            </w:pPr>
            <w:r>
              <w:rPr>
                <w:rFonts w:cstheme="minorHAnsi"/>
                <w:b/>
                <w:bCs/>
                <w:color w:val="000000" w:themeColor="text1"/>
                <w:kern w:val="24"/>
                <w14:textFill>
                  <w14:solidFill>
                    <w14:schemeClr w14:val="tx1"/>
                  </w14:solidFill>
                </w14:textFill>
              </w:rPr>
              <w:t>Etiquetas</w:t>
            </w:r>
          </w:p>
        </w:tc>
        <w:tc>
          <w:tcPr>
            <w:tcW w:w="7484" w:type="dxa"/>
          </w:tcPr>
          <w:p w14:paraId="5B88C464">
            <w:pPr>
              <w:spacing w:after="0" w:line="240" w:lineRule="auto"/>
              <w:rPr>
                <w:rFonts w:cstheme="minorHAnsi"/>
              </w:rPr>
            </w:pPr>
            <w:r>
              <w:rPr>
                <w:rFonts w:cstheme="minorHAnsi"/>
              </w:rPr>
              <w:t>CONTIGO</w:t>
            </w:r>
          </w:p>
        </w:tc>
      </w:tr>
      <w:tr w14:paraId="43175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14:paraId="12BAD6F9">
            <w:pPr>
              <w:spacing w:after="0" w:line="240" w:lineRule="auto"/>
              <w:rPr>
                <w:rFonts w:cstheme="minorHAnsi"/>
              </w:rPr>
            </w:pPr>
            <w:r>
              <w:rPr>
                <w:rFonts w:cstheme="minorHAnsi"/>
                <w:b/>
                <w:bCs/>
                <w:color w:val="000000" w:themeColor="text1"/>
                <w:kern w:val="24"/>
                <w:lang w:val="es-MX"/>
                <w14:textFill>
                  <w14:solidFill>
                    <w14:schemeClr w14:val="tx1"/>
                  </w14:solidFill>
                </w14:textFill>
              </w:rPr>
              <w:t>Fecha de creación</w:t>
            </w:r>
          </w:p>
        </w:tc>
        <w:tc>
          <w:tcPr>
            <w:tcW w:w="7484" w:type="dxa"/>
          </w:tcPr>
          <w:p w14:paraId="71ED991A">
            <w:pPr>
              <w:spacing w:after="0" w:line="240" w:lineRule="auto"/>
              <w:rPr>
                <w:rFonts w:hint="default" w:cstheme="minorHAnsi"/>
                <w:lang w:val="es-ES"/>
              </w:rPr>
            </w:pPr>
            <w:r>
              <w:rPr>
                <w:rFonts w:cstheme="minorHAnsi"/>
              </w:rPr>
              <w:t>2025-0</w:t>
            </w:r>
            <w:r>
              <w:rPr>
                <w:rFonts w:hint="default" w:cstheme="minorHAnsi"/>
                <w:lang w:val="es-ES"/>
              </w:rPr>
              <w:t>4</w:t>
            </w:r>
            <w:r>
              <w:rPr>
                <w:rFonts w:cstheme="minorHAnsi"/>
              </w:rPr>
              <w:t>-</w:t>
            </w:r>
            <w:r>
              <w:rPr>
                <w:rFonts w:hint="default" w:cstheme="minorHAnsi"/>
                <w:lang w:val="es-ES"/>
              </w:rPr>
              <w:t>29</w:t>
            </w:r>
          </w:p>
        </w:tc>
      </w:tr>
      <w:tr w14:paraId="01184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14:paraId="35EB519A">
            <w:pPr>
              <w:spacing w:after="0" w:line="240" w:lineRule="auto"/>
              <w:rPr>
                <w:rFonts w:cstheme="minorHAnsi"/>
              </w:rPr>
            </w:pPr>
            <w:r>
              <w:rPr>
                <w:rFonts w:cstheme="minorHAnsi"/>
                <w:b/>
                <w:bCs/>
                <w:color w:val="000000" w:themeColor="text1"/>
                <w:kern w:val="24"/>
                <w:lang w:val="es-MX"/>
                <w14:textFill>
                  <w14:solidFill>
                    <w14:schemeClr w14:val="tx1"/>
                  </w14:solidFill>
                </w14:textFill>
              </w:rPr>
              <w:t>Frecuencia de actualización</w:t>
            </w:r>
          </w:p>
        </w:tc>
        <w:tc>
          <w:tcPr>
            <w:tcW w:w="7484" w:type="dxa"/>
          </w:tcPr>
          <w:p w14:paraId="234AA13C">
            <w:pPr>
              <w:spacing w:after="0" w:line="240" w:lineRule="auto"/>
              <w:rPr>
                <w:rFonts w:hint="default" w:cstheme="minorHAnsi"/>
                <w:lang w:val="es-ES"/>
              </w:rPr>
            </w:pPr>
            <w:r>
              <w:rPr>
                <w:rFonts w:hint="default" w:cstheme="minorHAnsi"/>
                <w:lang w:val="es-ES"/>
              </w:rPr>
              <w:t>SEMESTRAL</w:t>
            </w:r>
          </w:p>
        </w:tc>
      </w:tr>
      <w:tr w14:paraId="2C941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14:paraId="4C1DE0E1">
            <w:pPr>
              <w:spacing w:after="0" w:line="240" w:lineRule="auto"/>
              <w:rPr>
                <w:rFonts w:cstheme="minorHAnsi"/>
              </w:rPr>
            </w:pPr>
            <w:r>
              <w:rPr>
                <w:rFonts w:cstheme="minorHAnsi"/>
                <w:b/>
                <w:bCs/>
                <w:color w:val="000000" w:themeColor="text1"/>
                <w:kern w:val="24"/>
                <w:lang w:val="es-MX"/>
                <w14:textFill>
                  <w14:solidFill>
                    <w14:schemeClr w14:val="tx1"/>
                  </w14:solidFill>
                </w14:textFill>
              </w:rPr>
              <w:t>Última actualización</w:t>
            </w:r>
          </w:p>
        </w:tc>
        <w:tc>
          <w:tcPr>
            <w:tcW w:w="7484" w:type="dxa"/>
            <w:vAlign w:val="center"/>
          </w:tcPr>
          <w:p w14:paraId="1B051219">
            <w:pPr>
              <w:spacing w:after="0" w:line="240" w:lineRule="auto"/>
              <w:rPr>
                <w:rFonts w:hint="default" w:cstheme="minorHAnsi"/>
                <w:lang w:val="es-ES"/>
              </w:rPr>
            </w:pPr>
            <w:r>
              <w:rPr>
                <w:rFonts w:cstheme="minorHAnsi"/>
                <w:color w:val="000000" w:themeColor="text1"/>
                <w:kern w:val="24"/>
                <w14:textFill>
                  <w14:solidFill>
                    <w14:schemeClr w14:val="tx1"/>
                  </w14:solidFill>
                </w14:textFill>
              </w:rPr>
              <w:t>2025-0</w:t>
            </w:r>
            <w:r>
              <w:rPr>
                <w:rFonts w:hint="default" w:cstheme="minorHAnsi"/>
                <w:color w:val="000000" w:themeColor="text1"/>
                <w:kern w:val="24"/>
                <w:lang w:val="es-ES"/>
                <w14:textFill>
                  <w14:solidFill>
                    <w14:schemeClr w14:val="tx1"/>
                  </w14:solidFill>
                </w14:textFill>
              </w:rPr>
              <w:t>4</w:t>
            </w:r>
            <w:r>
              <w:rPr>
                <w:rFonts w:cstheme="minorHAnsi"/>
                <w:color w:val="000000" w:themeColor="text1"/>
                <w:kern w:val="24"/>
                <w14:textFill>
                  <w14:solidFill>
                    <w14:schemeClr w14:val="tx1"/>
                  </w14:solidFill>
                </w14:textFill>
              </w:rPr>
              <w:t>-</w:t>
            </w:r>
            <w:r>
              <w:rPr>
                <w:rFonts w:hint="default" w:cstheme="minorHAnsi"/>
                <w:color w:val="000000" w:themeColor="text1"/>
                <w:kern w:val="24"/>
                <w:lang w:val="es-ES"/>
                <w14:textFill>
                  <w14:solidFill>
                    <w14:schemeClr w14:val="tx1"/>
                  </w14:solidFill>
                </w14:textFill>
              </w:rPr>
              <w:t>29</w:t>
            </w:r>
          </w:p>
        </w:tc>
      </w:tr>
      <w:tr w14:paraId="3F74A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14:paraId="59316C5D">
            <w:pPr>
              <w:spacing w:after="0" w:line="240" w:lineRule="auto"/>
              <w:rPr>
                <w:rFonts w:cstheme="minorHAnsi"/>
              </w:rPr>
            </w:pPr>
            <w:r>
              <w:rPr>
                <w:rFonts w:cstheme="minorHAnsi"/>
                <w:b/>
                <w:bCs/>
                <w:color w:val="000000" w:themeColor="text1"/>
                <w:kern w:val="24"/>
                <w:lang w:val="es-MX"/>
                <w14:textFill>
                  <w14:solidFill>
                    <w14:schemeClr w14:val="tx1"/>
                  </w14:solidFill>
                </w14:textFill>
              </w:rPr>
              <w:t>Versión</w:t>
            </w:r>
          </w:p>
        </w:tc>
        <w:tc>
          <w:tcPr>
            <w:tcW w:w="7484" w:type="dxa"/>
            <w:vAlign w:val="center"/>
          </w:tcPr>
          <w:p w14:paraId="682DC893">
            <w:pPr>
              <w:spacing w:after="0" w:line="240" w:lineRule="auto"/>
              <w:rPr>
                <w:rFonts w:cstheme="minorHAnsi"/>
              </w:rPr>
            </w:pPr>
            <w:r>
              <w:rPr>
                <w:rFonts w:cstheme="minorHAnsi"/>
              </w:rPr>
              <w:t>1.0</w:t>
            </w:r>
          </w:p>
        </w:tc>
      </w:tr>
      <w:tr w14:paraId="7EBCC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14:paraId="083F45C8">
            <w:pPr>
              <w:spacing w:after="0" w:line="240" w:lineRule="auto"/>
              <w:rPr>
                <w:rFonts w:cstheme="minorHAnsi"/>
              </w:rPr>
            </w:pPr>
            <w:r>
              <w:rPr>
                <w:rFonts w:cstheme="minorHAnsi"/>
                <w:b/>
                <w:bCs/>
                <w:color w:val="000000" w:themeColor="text1"/>
                <w:kern w:val="24"/>
                <w:lang w:val="es-MX"/>
                <w14:textFill>
                  <w14:solidFill>
                    <w14:schemeClr w14:val="tx1"/>
                  </w14:solidFill>
                </w14:textFill>
              </w:rPr>
              <w:t>Licencia</w:t>
            </w:r>
          </w:p>
        </w:tc>
        <w:tc>
          <w:tcPr>
            <w:tcW w:w="7484" w:type="dxa"/>
            <w:vAlign w:val="center"/>
          </w:tcPr>
          <w:p w14:paraId="2A8300A7">
            <w:pPr>
              <w:spacing w:after="0" w:line="240" w:lineRule="auto"/>
              <w:rPr>
                <w:rFonts w:cstheme="minorHAnsi"/>
                <w:lang w:val="en-US"/>
              </w:rPr>
            </w:pPr>
            <w:r>
              <w:fldChar w:fldCharType="begin"/>
            </w:r>
            <w:r>
              <w:instrText xml:space="preserve"> HYPERLINK "http://opendefinition.org/licenses/odc-by/" </w:instrText>
            </w:r>
            <w:r>
              <w:fldChar w:fldCharType="separate"/>
            </w:r>
            <w:r>
              <w:rPr>
                <w:rStyle w:val="4"/>
                <w:rFonts w:cstheme="minorHAnsi"/>
                <w:color w:val="0A77BD"/>
                <w:kern w:val="24"/>
                <w:lang w:val="en-US"/>
              </w:rPr>
              <w:t>Open Data Commons Attribution License</w:t>
            </w:r>
            <w:r>
              <w:rPr>
                <w:rStyle w:val="4"/>
                <w:rFonts w:cstheme="minorHAnsi"/>
                <w:color w:val="0A77BD"/>
                <w:kern w:val="24"/>
                <w:lang w:val="en-US"/>
              </w:rPr>
              <w:fldChar w:fldCharType="end"/>
            </w:r>
          </w:p>
        </w:tc>
      </w:tr>
      <w:tr w14:paraId="50813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14:paraId="78F51BD0">
            <w:pPr>
              <w:spacing w:after="0" w:line="240" w:lineRule="auto"/>
              <w:rPr>
                <w:rFonts w:cstheme="minorHAnsi"/>
              </w:rPr>
            </w:pPr>
            <w:r>
              <w:rPr>
                <w:rFonts w:cstheme="minorHAnsi"/>
                <w:b/>
                <w:bCs/>
                <w:color w:val="000000" w:themeColor="text1"/>
                <w:kern w:val="24"/>
                <w:lang w:val="es-MX"/>
                <w14:textFill>
                  <w14:solidFill>
                    <w14:schemeClr w14:val="tx1"/>
                  </w14:solidFill>
                </w14:textFill>
              </w:rPr>
              <w:t>Idioma</w:t>
            </w:r>
          </w:p>
        </w:tc>
        <w:tc>
          <w:tcPr>
            <w:tcW w:w="7484" w:type="dxa"/>
            <w:vAlign w:val="center"/>
          </w:tcPr>
          <w:p w14:paraId="00A83837">
            <w:pPr>
              <w:spacing w:after="0" w:line="240" w:lineRule="auto"/>
              <w:rPr>
                <w:rFonts w:cstheme="minorHAnsi"/>
              </w:rPr>
            </w:pPr>
            <w:r>
              <w:rPr>
                <w:rFonts w:cstheme="minorHAnsi"/>
                <w:color w:val="000000" w:themeColor="text1"/>
                <w:kern w:val="24"/>
                <w14:textFill>
                  <w14:solidFill>
                    <w14:schemeClr w14:val="tx1"/>
                  </w14:solidFill>
                </w14:textFill>
              </w:rPr>
              <w:t>Español</w:t>
            </w:r>
          </w:p>
        </w:tc>
      </w:tr>
      <w:tr w14:paraId="1117E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14:paraId="1CADEF4B">
            <w:pPr>
              <w:spacing w:after="0" w:line="240" w:lineRule="auto"/>
              <w:rPr>
                <w:rFonts w:cstheme="minorHAnsi"/>
              </w:rPr>
            </w:pPr>
            <w:r>
              <w:rPr>
                <w:rFonts w:cstheme="minorHAnsi"/>
                <w:b/>
                <w:bCs/>
                <w:color w:val="000000" w:themeColor="text1"/>
                <w:kern w:val="24"/>
                <w:lang w:val="es-MX"/>
                <w14:textFill>
                  <w14:solidFill>
                    <w14:schemeClr w14:val="tx1"/>
                  </w14:solidFill>
                </w14:textFill>
              </w:rPr>
              <w:t>Nivel de acceso público</w:t>
            </w:r>
          </w:p>
        </w:tc>
        <w:tc>
          <w:tcPr>
            <w:tcW w:w="7484" w:type="dxa"/>
            <w:vAlign w:val="center"/>
          </w:tcPr>
          <w:p w14:paraId="64FB206D">
            <w:pPr>
              <w:spacing w:after="0" w:line="240" w:lineRule="auto"/>
              <w:rPr>
                <w:rFonts w:cstheme="minorHAnsi"/>
              </w:rPr>
            </w:pPr>
            <w:r>
              <w:rPr>
                <w:rFonts w:cstheme="minorHAnsi"/>
                <w:color w:val="000000" w:themeColor="text1"/>
                <w:kern w:val="24"/>
                <w14:textFill>
                  <w14:solidFill>
                    <w14:schemeClr w14:val="tx1"/>
                  </w14:solidFill>
                </w14:textFill>
              </w:rPr>
              <w:t>Público</w:t>
            </w:r>
          </w:p>
        </w:tc>
      </w:tr>
      <w:tr w14:paraId="7E0D1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44582A03">
            <w:pPr>
              <w:spacing w:after="0" w:line="240" w:lineRule="auto"/>
              <w:rPr>
                <w:rFonts w:cstheme="minorHAnsi"/>
              </w:rPr>
            </w:pPr>
            <w:r>
              <w:rPr>
                <w:rFonts w:cstheme="minorHAnsi"/>
                <w:b/>
                <w:bCs/>
                <w:color w:val="000000" w:themeColor="text1"/>
                <w:kern w:val="24"/>
                <w:lang w:val="es-MX"/>
                <w14:textFill>
                  <w14:solidFill>
                    <w14:schemeClr w14:val="tx1"/>
                  </w14:solidFill>
                </w14:textFill>
              </w:rPr>
              <w:t>Tipo de recurso</w:t>
            </w:r>
          </w:p>
        </w:tc>
        <w:tc>
          <w:tcPr>
            <w:tcW w:w="7484" w:type="dxa"/>
          </w:tcPr>
          <w:p w14:paraId="203A77A8">
            <w:pPr>
              <w:spacing w:after="0" w:line="240" w:lineRule="auto"/>
              <w:rPr>
                <w:rFonts w:cstheme="minorHAnsi"/>
              </w:rPr>
            </w:pPr>
            <w:r>
              <w:rPr>
                <w:rFonts w:cstheme="minorHAnsi"/>
              </w:rPr>
              <w:t>Dataset</w:t>
            </w:r>
          </w:p>
        </w:tc>
      </w:tr>
      <w:tr w14:paraId="002B4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7C20EDCE">
            <w:pPr>
              <w:spacing w:after="0" w:line="240" w:lineRule="auto"/>
              <w:rPr>
                <w:rFonts w:cstheme="minorHAnsi"/>
                <w:b/>
                <w:bCs/>
              </w:rPr>
            </w:pPr>
            <w:r>
              <w:rPr>
                <w:rFonts w:cstheme="minorHAnsi"/>
                <w:b/>
                <w:bCs/>
              </w:rPr>
              <w:t>Formato</w:t>
            </w:r>
          </w:p>
        </w:tc>
        <w:tc>
          <w:tcPr>
            <w:tcW w:w="7484" w:type="dxa"/>
          </w:tcPr>
          <w:p w14:paraId="4E46760A">
            <w:pPr>
              <w:spacing w:after="0" w:line="240" w:lineRule="auto"/>
              <w:rPr>
                <w:rFonts w:cstheme="minorHAnsi"/>
              </w:rPr>
            </w:pPr>
            <w:r>
              <w:rPr>
                <w:rFonts w:cstheme="minorHAnsi"/>
              </w:rPr>
              <w:t>CSV</w:t>
            </w:r>
          </w:p>
        </w:tc>
      </w:tr>
      <w:tr w14:paraId="7A5EE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14C8EAEF">
            <w:pPr>
              <w:spacing w:after="0" w:line="240" w:lineRule="auto"/>
              <w:rPr>
                <w:rFonts w:cstheme="minorHAnsi"/>
              </w:rPr>
            </w:pPr>
            <w:r>
              <w:rPr>
                <w:rFonts w:cstheme="minorHAnsi"/>
                <w:b/>
                <w:bCs/>
                <w:color w:val="000000" w:themeColor="text1"/>
                <w:kern w:val="24"/>
                <w:lang w:val="es-MX"/>
                <w14:textFill>
                  <w14:solidFill>
                    <w14:schemeClr w14:val="tx1"/>
                  </w14:solidFill>
                </w14:textFill>
              </w:rPr>
              <w:t xml:space="preserve">Cobertura </w:t>
            </w:r>
          </w:p>
        </w:tc>
        <w:tc>
          <w:tcPr>
            <w:tcW w:w="7484" w:type="dxa"/>
          </w:tcPr>
          <w:p w14:paraId="29A0014F">
            <w:pPr>
              <w:spacing w:after="0" w:line="240" w:lineRule="auto"/>
              <w:rPr>
                <w:rFonts w:cstheme="minorHAnsi"/>
              </w:rPr>
            </w:pPr>
            <w:r>
              <w:rPr>
                <w:rFonts w:cstheme="minorHAnsi"/>
              </w:rPr>
              <w:t xml:space="preserve">Perú, </w:t>
            </w:r>
            <w:r>
              <w:rPr>
                <w:rFonts w:hint="default" w:cstheme="minorHAnsi"/>
                <w:lang w:val="es-ES"/>
              </w:rPr>
              <w:t>Ancash</w:t>
            </w:r>
            <w:r>
              <w:rPr>
                <w:rFonts w:cstheme="minorHAnsi"/>
              </w:rPr>
              <w:t xml:space="preserve">, </w:t>
            </w:r>
            <w:r>
              <w:rPr>
                <w:rFonts w:hint="default" w:cstheme="minorHAnsi"/>
                <w:lang w:val="es-ES"/>
              </w:rPr>
              <w:t>Yungay</w:t>
            </w:r>
            <w:r>
              <w:rPr>
                <w:rFonts w:cstheme="minorHAnsi"/>
              </w:rPr>
              <w:t xml:space="preserve">, </w:t>
            </w:r>
            <w:r>
              <w:rPr>
                <w:rFonts w:hint="default" w:cstheme="minorHAnsi"/>
                <w:lang w:val="es-ES"/>
              </w:rPr>
              <w:t>Ranrahirca</w:t>
            </w:r>
            <w:r>
              <w:rPr>
                <w:rFonts w:cstheme="minorHAnsi"/>
              </w:rPr>
              <w:t>, 2025</w:t>
            </w:r>
          </w:p>
        </w:tc>
      </w:tr>
      <w:tr w14:paraId="494AA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6E758B40">
            <w:pPr>
              <w:spacing w:after="0" w:line="240" w:lineRule="auto"/>
              <w:rPr>
                <w:rFonts w:cstheme="minorHAnsi"/>
                <w:b/>
                <w:bCs/>
              </w:rPr>
            </w:pPr>
            <w:r>
              <w:rPr>
                <w:rFonts w:cstheme="minorHAnsi"/>
                <w:b/>
                <w:bCs/>
              </w:rPr>
              <w:t>Correo de contacto</w:t>
            </w:r>
          </w:p>
        </w:tc>
        <w:tc>
          <w:tcPr>
            <w:tcW w:w="7484" w:type="dxa"/>
          </w:tcPr>
          <w:p w14:paraId="4E87C2D7">
            <w:pPr>
              <w:spacing w:after="0" w:line="240" w:lineRule="auto"/>
              <w:rPr>
                <w:rFonts w:hint="default" w:cstheme="minorHAnsi"/>
                <w:lang w:val="es-ES"/>
              </w:rPr>
            </w:pPr>
            <w:r>
              <w:rPr>
                <w:rFonts w:hint="default" w:cstheme="minorHAnsi"/>
                <w:lang w:val="es-ES"/>
              </w:rPr>
              <w:t>Muniranrahirca2023@gmail.com</w:t>
            </w:r>
          </w:p>
        </w:tc>
      </w:tr>
    </w:tbl>
    <w:p w14:paraId="0E6576BC">
      <w:pPr>
        <w:rPr>
          <w:rFonts w:cstheme="minorHAnsi"/>
        </w:rPr>
      </w:pPr>
    </w:p>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86"/>
    <w:family w:val="swiss"/>
    <w:pitch w:val="default"/>
    <w:sig w:usb0="E0002EFF" w:usb1="C000785B" w:usb2="00000009" w:usb3="00000000" w:csb0="400001FF" w:csb1="FFFF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63F"/>
    <w:rsid w:val="000E1354"/>
    <w:rsid w:val="00116DF8"/>
    <w:rsid w:val="00140A9C"/>
    <w:rsid w:val="00173E49"/>
    <w:rsid w:val="00182C03"/>
    <w:rsid w:val="001A3711"/>
    <w:rsid w:val="001B477D"/>
    <w:rsid w:val="0020585A"/>
    <w:rsid w:val="00256CF1"/>
    <w:rsid w:val="00276FC2"/>
    <w:rsid w:val="00297BE5"/>
    <w:rsid w:val="00306482"/>
    <w:rsid w:val="003128BA"/>
    <w:rsid w:val="00335617"/>
    <w:rsid w:val="003C7CC1"/>
    <w:rsid w:val="003D0AF5"/>
    <w:rsid w:val="003D6FF9"/>
    <w:rsid w:val="003E4836"/>
    <w:rsid w:val="004825EE"/>
    <w:rsid w:val="0048753E"/>
    <w:rsid w:val="004E0032"/>
    <w:rsid w:val="004F1D9B"/>
    <w:rsid w:val="004F726D"/>
    <w:rsid w:val="00504D0A"/>
    <w:rsid w:val="0053263F"/>
    <w:rsid w:val="005616EE"/>
    <w:rsid w:val="005F2C43"/>
    <w:rsid w:val="00636A28"/>
    <w:rsid w:val="00647FB5"/>
    <w:rsid w:val="00682CD5"/>
    <w:rsid w:val="00692BF1"/>
    <w:rsid w:val="006C1451"/>
    <w:rsid w:val="0070589E"/>
    <w:rsid w:val="00717CED"/>
    <w:rsid w:val="007423DF"/>
    <w:rsid w:val="007840A6"/>
    <w:rsid w:val="0080253E"/>
    <w:rsid w:val="00876384"/>
    <w:rsid w:val="008F0E3C"/>
    <w:rsid w:val="00904DBB"/>
    <w:rsid w:val="009379D2"/>
    <w:rsid w:val="0095347C"/>
    <w:rsid w:val="00962F24"/>
    <w:rsid w:val="009A7FF5"/>
    <w:rsid w:val="009B0AA2"/>
    <w:rsid w:val="009E43D4"/>
    <w:rsid w:val="009F0CA5"/>
    <w:rsid w:val="00A27695"/>
    <w:rsid w:val="00A76533"/>
    <w:rsid w:val="00A823ED"/>
    <w:rsid w:val="00B27C25"/>
    <w:rsid w:val="00B6616D"/>
    <w:rsid w:val="00BE2CC3"/>
    <w:rsid w:val="00BF49AB"/>
    <w:rsid w:val="00C53486"/>
    <w:rsid w:val="00C65BE4"/>
    <w:rsid w:val="00C961F8"/>
    <w:rsid w:val="00CD25C2"/>
    <w:rsid w:val="00D00322"/>
    <w:rsid w:val="00D5559D"/>
    <w:rsid w:val="00D957C7"/>
    <w:rsid w:val="00DA232E"/>
    <w:rsid w:val="00DA6578"/>
    <w:rsid w:val="00EB1A82"/>
    <w:rsid w:val="00EB7270"/>
    <w:rsid w:val="00F1229D"/>
    <w:rsid w:val="00F66923"/>
    <w:rsid w:val="00F71199"/>
    <w:rsid w:val="00F71B0E"/>
    <w:rsid w:val="00F94CF5"/>
    <w:rsid w:val="00FA048A"/>
    <w:rsid w:val="00FE21C9"/>
    <w:rsid w:val="00FF218F"/>
    <w:rsid w:val="1F166416"/>
    <w:rsid w:val="6D4D0063"/>
  </w:rsids>
  <m:mathPr>
    <m:mathFont m:val="Cambria Math"/>
    <m:brkBin m:val="before"/>
    <m:brkBinSub m:val="--"/>
    <m:smallFrac m:val="0"/>
    <m:dispDef/>
    <m:lMargin m:val="0"/>
    <m:rMargin m:val="0"/>
    <m:defJc m:val="centerGroup"/>
    <m:wrapIndent m:val="1440"/>
    <m:intLim m:val="subSup"/>
    <m:naryLim m:val="undOvr"/>
  </m:mathPr>
  <w:themeFontLang w:val="es-PE"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s-PE"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paragraph" w:styleId="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s-PE"/>
    </w:rPr>
  </w:style>
  <w:style w:type="table" w:styleId="6">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Mención sin resolver1"/>
    <w:basedOn w:val="2"/>
    <w:semiHidden/>
    <w:unhideWhenUsed/>
    <w:qFormat/>
    <w:uiPriority w:val="99"/>
    <w:rPr>
      <w:color w:val="605E5C"/>
      <w:shd w:val="clear" w:color="auto" w:fill="E1DFDD"/>
    </w:rPr>
  </w:style>
  <w:style w:type="paragraph" w:styleId="8">
    <w:name w:val="List Paragraph"/>
    <w:basedOn w:val="1"/>
    <w:qFormat/>
    <w:uiPriority w:val="34"/>
    <w:pPr>
      <w:spacing w:after="0" w:line="240" w:lineRule="auto"/>
      <w:ind w:left="720"/>
      <w:contextualSpacing/>
    </w:pPr>
    <w:rPr>
      <w:rFonts w:ascii="Times New Roman" w:hAnsi="Times New Roman" w:eastAsia="Times New Roman" w:cs="Times New Roman"/>
      <w:sz w:val="24"/>
      <w:szCs w:val="24"/>
      <w:lang w:eastAsia="es-P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320</Words>
  <Characters>1761</Characters>
  <Lines>14</Lines>
  <Paragraphs>4</Paragraphs>
  <TotalTime>0</TotalTime>
  <ScaleCrop>false</ScaleCrop>
  <LinksUpToDate>false</LinksUpToDate>
  <CharactersWithSpaces>2077</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2024-12-02T20:27:00Z</dcterms:created>
  <dc:creator>Andrea Huaccho</dc:creator>
  <cp:lastModifiedBy>LAP_HP</cp:lastModifiedBy>
  <dcterms:modified xsi:type="dcterms:W3CDTF">2025-04-30T17:32:00Z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3082-12.2.0.20795</vt:lpwstr>
  </property>
  <property fmtid="{D5CDD505-2E9C-101B-9397-08002B2CF9AE}" pid="3" name="ICV">
    <vt:lpwstr>786E01453EC54455B19B09120FE347A6_13</vt:lpwstr>
  </property>
</Properties>
</file>